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2418" w:rsidRDefault="001A2F30" w:rsidP="001A2F30">
      <w:pPr>
        <w:bidi/>
        <w:spacing w:line="360" w:lineRule="auto"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امروزه انکرها و بولت</w:t>
      </w:r>
      <w:r>
        <w:rPr>
          <w:rFonts w:cs="B Nazanin"/>
          <w:sz w:val="28"/>
          <w:szCs w:val="28"/>
          <w:rtl/>
          <w:lang w:bidi="fa-IR"/>
        </w:rPr>
        <w:softHyphen/>
      </w:r>
      <w:r>
        <w:rPr>
          <w:rFonts w:cs="B Nazanin" w:hint="cs"/>
          <w:sz w:val="28"/>
          <w:szCs w:val="28"/>
          <w:rtl/>
          <w:lang w:bidi="fa-IR"/>
        </w:rPr>
        <w:t>ها به طور گسترده</w:t>
      </w:r>
      <w:r>
        <w:rPr>
          <w:rFonts w:cs="B Nazanin"/>
          <w:sz w:val="28"/>
          <w:szCs w:val="28"/>
          <w:rtl/>
          <w:lang w:bidi="fa-IR"/>
        </w:rPr>
        <w:softHyphen/>
      </w:r>
      <w:r>
        <w:rPr>
          <w:rFonts w:cs="B Nazanin" w:hint="cs"/>
          <w:sz w:val="28"/>
          <w:szCs w:val="28"/>
          <w:rtl/>
          <w:lang w:bidi="fa-IR"/>
        </w:rPr>
        <w:t>ای برای تقویت شیروانی</w:t>
      </w:r>
      <w:r>
        <w:rPr>
          <w:rFonts w:cs="B Nazanin"/>
          <w:sz w:val="28"/>
          <w:szCs w:val="28"/>
          <w:rtl/>
          <w:lang w:bidi="fa-IR"/>
        </w:rPr>
        <w:softHyphen/>
      </w:r>
      <w:r>
        <w:rPr>
          <w:rFonts w:cs="B Nazanin" w:hint="cs"/>
          <w:sz w:val="28"/>
          <w:szCs w:val="28"/>
          <w:rtl/>
          <w:lang w:bidi="fa-IR"/>
        </w:rPr>
        <w:t>های خاکی و یا سنگی مورد استفاده قرار میگیرند. این نوع المان</w:t>
      </w:r>
      <w:r>
        <w:rPr>
          <w:rFonts w:cs="B Nazanin"/>
          <w:sz w:val="28"/>
          <w:szCs w:val="28"/>
          <w:rtl/>
          <w:lang w:bidi="fa-IR"/>
        </w:rPr>
        <w:softHyphen/>
      </w:r>
      <w:r>
        <w:rPr>
          <w:rFonts w:cs="B Nazanin" w:hint="cs"/>
          <w:sz w:val="28"/>
          <w:szCs w:val="28"/>
          <w:rtl/>
          <w:lang w:bidi="fa-IR"/>
        </w:rPr>
        <w:t>ها توده ناپایدار خاک و یا سنگ را به یک لایه پایدار متصل می</w:t>
      </w:r>
      <w:r>
        <w:rPr>
          <w:rFonts w:cs="B Nazanin"/>
          <w:sz w:val="28"/>
          <w:szCs w:val="28"/>
          <w:rtl/>
          <w:lang w:bidi="fa-IR"/>
        </w:rPr>
        <w:softHyphen/>
      </w:r>
      <w:r>
        <w:rPr>
          <w:rFonts w:cs="B Nazanin" w:hint="cs"/>
          <w:sz w:val="28"/>
          <w:szCs w:val="28"/>
          <w:rtl/>
          <w:lang w:bidi="fa-IR"/>
        </w:rPr>
        <w:t xml:space="preserve">کنند. معمولا پس از اجرای انکر و راکبولت و همچنین انجام عملیات تزریق خمیر سیمان (گروت) به داخل محل حفاری آنها، عملیات پیش تنیدگی آنها صورت میگیرد. این اقدام سبب اعمال تنش کششی به انکر و راکبولت شده که افزایش تنش نرمال و کاهش تنش برشی روی سطح گسیختگی را به همراه خواهد داشت. </w:t>
      </w:r>
    </w:p>
    <w:p w:rsidR="001A2F30" w:rsidRDefault="001A2F30" w:rsidP="001A2F30">
      <w:pPr>
        <w:bidi/>
        <w:spacing w:line="360" w:lineRule="auto"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روش انکراژ، شباهت بسیار زیادی به روش میخ کوبی دارد با این تفاوت که در آن بجای میلگرد (میخ)، از استرندها، تاندون</w:t>
      </w:r>
      <w:r>
        <w:rPr>
          <w:rFonts w:cs="B Nazanin"/>
          <w:sz w:val="28"/>
          <w:szCs w:val="28"/>
          <w:rtl/>
          <w:lang w:bidi="fa-IR"/>
        </w:rPr>
        <w:softHyphen/>
      </w:r>
      <w:r>
        <w:rPr>
          <w:rFonts w:cs="B Nazanin" w:hint="cs"/>
          <w:sz w:val="28"/>
          <w:szCs w:val="28"/>
          <w:rtl/>
          <w:lang w:bidi="fa-IR"/>
        </w:rPr>
        <w:t>های پیش تنیده و یا کابل</w:t>
      </w:r>
      <w:r>
        <w:rPr>
          <w:rFonts w:cs="B Nazanin"/>
          <w:sz w:val="28"/>
          <w:szCs w:val="28"/>
          <w:rtl/>
          <w:lang w:bidi="fa-IR"/>
        </w:rPr>
        <w:softHyphen/>
      </w:r>
      <w:r>
        <w:rPr>
          <w:rFonts w:cs="B Nazanin" w:hint="cs"/>
          <w:sz w:val="28"/>
          <w:szCs w:val="28"/>
          <w:rtl/>
          <w:lang w:bidi="fa-IR"/>
        </w:rPr>
        <w:t>های پیش تنیده استفاده می</w:t>
      </w:r>
      <w:r>
        <w:rPr>
          <w:rFonts w:cs="B Nazanin"/>
          <w:sz w:val="28"/>
          <w:szCs w:val="28"/>
          <w:rtl/>
          <w:lang w:bidi="fa-IR"/>
        </w:rPr>
        <w:softHyphen/>
      </w:r>
      <w:r>
        <w:rPr>
          <w:rFonts w:cs="B Nazanin" w:hint="cs"/>
          <w:sz w:val="28"/>
          <w:szCs w:val="28"/>
          <w:rtl/>
          <w:lang w:bidi="fa-IR"/>
        </w:rPr>
        <w:t xml:space="preserve">شود. </w:t>
      </w:r>
    </w:p>
    <w:p w:rsidR="001A2F30" w:rsidRDefault="001A2F30" w:rsidP="00DC4285">
      <w:pPr>
        <w:bidi/>
        <w:spacing w:line="360" w:lineRule="auto"/>
        <w:jc w:val="both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در این روش بر خلاف روش میخ کوبی استرندها را تحت کشش قرار می</w:t>
      </w:r>
      <w:r>
        <w:rPr>
          <w:rFonts w:cs="B Nazanin"/>
          <w:sz w:val="28"/>
          <w:szCs w:val="28"/>
          <w:rtl/>
          <w:lang w:bidi="fa-IR"/>
        </w:rPr>
        <w:softHyphen/>
      </w:r>
      <w:r>
        <w:rPr>
          <w:rFonts w:cs="B Nazanin" w:hint="cs"/>
          <w:sz w:val="28"/>
          <w:szCs w:val="28"/>
          <w:rtl/>
          <w:lang w:bidi="fa-IR"/>
        </w:rPr>
        <w:t>دهند. مزیت عمده این روش نسبت به روش میخ</w:t>
      </w:r>
      <w:r>
        <w:rPr>
          <w:rFonts w:cs="B Nazanin"/>
          <w:sz w:val="28"/>
          <w:szCs w:val="28"/>
          <w:rtl/>
          <w:lang w:bidi="fa-IR"/>
        </w:rPr>
        <w:softHyphen/>
      </w:r>
      <w:r>
        <w:rPr>
          <w:rFonts w:cs="B Nazanin" w:hint="cs"/>
          <w:sz w:val="28"/>
          <w:szCs w:val="28"/>
          <w:rtl/>
          <w:lang w:bidi="fa-IR"/>
        </w:rPr>
        <w:t>کوبی آن است که تغییر شکل</w:t>
      </w:r>
      <w:r>
        <w:rPr>
          <w:rFonts w:cs="B Nazanin"/>
          <w:sz w:val="28"/>
          <w:szCs w:val="28"/>
          <w:rtl/>
          <w:lang w:bidi="fa-IR"/>
        </w:rPr>
        <w:softHyphen/>
      </w:r>
      <w:r>
        <w:rPr>
          <w:rFonts w:cs="B Nazanin" w:hint="cs"/>
          <w:sz w:val="28"/>
          <w:szCs w:val="28"/>
          <w:rtl/>
          <w:lang w:bidi="fa-IR"/>
        </w:rPr>
        <w:t>های خاک در این روش بسیار کمتر از روش میخ کوبی است، لذا در گودهایی که در مجاورت ساختمان</w:t>
      </w:r>
      <w:r>
        <w:rPr>
          <w:rFonts w:cs="B Nazanin"/>
          <w:sz w:val="28"/>
          <w:szCs w:val="28"/>
          <w:rtl/>
          <w:lang w:bidi="fa-IR"/>
        </w:rPr>
        <w:softHyphen/>
      </w:r>
      <w:r>
        <w:rPr>
          <w:rFonts w:cs="B Nazanin" w:hint="cs"/>
          <w:sz w:val="28"/>
          <w:szCs w:val="28"/>
          <w:rtl/>
          <w:lang w:bidi="fa-IR"/>
        </w:rPr>
        <w:t>ها قرار دارند، استفاده از این روش مناسب است. سیستم انکراژ</w:t>
      </w:r>
      <w:r w:rsidR="00DC4285">
        <w:rPr>
          <w:rFonts w:cs="B Nazanin" w:hint="cs"/>
          <w:sz w:val="28"/>
          <w:szCs w:val="28"/>
          <w:rtl/>
          <w:lang w:bidi="fa-IR"/>
        </w:rPr>
        <w:t xml:space="preserve"> از دو بخش تشکیل شده است: بخش مهارشده و بخش مهار نشده. برای مدل سازی سیستم انکراژ در برنامه </w:t>
      </w:r>
      <w:r w:rsidR="00DC4285" w:rsidRPr="00DC4285">
        <w:rPr>
          <w:rFonts w:asciiTheme="majorBidi" w:hAnsiTheme="majorBidi" w:cstheme="majorBidi"/>
          <w:sz w:val="28"/>
          <w:szCs w:val="28"/>
          <w:lang w:bidi="fa-IR"/>
        </w:rPr>
        <w:t>P</w:t>
      </w:r>
      <w:r w:rsidR="00DC4285">
        <w:rPr>
          <w:rFonts w:asciiTheme="majorBidi" w:hAnsiTheme="majorBidi" w:cstheme="majorBidi"/>
          <w:sz w:val="28"/>
          <w:szCs w:val="28"/>
          <w:lang w:bidi="fa-IR"/>
        </w:rPr>
        <w:t>LAXIS</w:t>
      </w:r>
      <w:r w:rsidR="00DC4285" w:rsidRPr="00DC4285">
        <w:rPr>
          <w:rFonts w:asciiTheme="majorBidi" w:hAnsiTheme="majorBidi" w:cstheme="majorBidi"/>
          <w:sz w:val="28"/>
          <w:szCs w:val="28"/>
          <w:lang w:bidi="fa-IR"/>
        </w:rPr>
        <w:t xml:space="preserve"> </w:t>
      </w:r>
      <w:r w:rsidR="00DC4285">
        <w:rPr>
          <w:rFonts w:cs="B Nazanin" w:hint="cs"/>
          <w:sz w:val="28"/>
          <w:szCs w:val="28"/>
          <w:rtl/>
          <w:lang w:bidi="fa-IR"/>
        </w:rPr>
        <w:t xml:space="preserve"> بخش مهار نشده را با استفاده از المان </w:t>
      </w:r>
      <w:r w:rsidR="00DC4285" w:rsidRPr="00DC4285">
        <w:rPr>
          <w:rFonts w:asciiTheme="majorBidi" w:hAnsiTheme="majorBidi" w:cstheme="majorBidi"/>
          <w:sz w:val="28"/>
          <w:szCs w:val="28"/>
          <w:lang w:bidi="fa-IR"/>
        </w:rPr>
        <w:t xml:space="preserve">Node-to-node anchor </w:t>
      </w:r>
      <w:r w:rsidR="00DC4285">
        <w:rPr>
          <w:rFonts w:cs="B Nazanin" w:hint="cs"/>
          <w:sz w:val="28"/>
          <w:szCs w:val="28"/>
          <w:rtl/>
          <w:lang w:bidi="fa-IR"/>
        </w:rPr>
        <w:t xml:space="preserve"> و بخش مهار شده را با استفاده از المان </w:t>
      </w:r>
      <w:r w:rsidR="00DC4285">
        <w:rPr>
          <w:rFonts w:asciiTheme="majorBidi" w:hAnsiTheme="majorBidi" w:cstheme="majorBidi"/>
          <w:sz w:val="28"/>
          <w:szCs w:val="28"/>
          <w:lang w:bidi="fa-IR"/>
        </w:rPr>
        <w:t>GEOGRID</w:t>
      </w:r>
      <w:r w:rsidR="00DC4285" w:rsidRPr="00DC4285">
        <w:rPr>
          <w:rFonts w:asciiTheme="majorBidi" w:hAnsiTheme="majorBidi" w:cstheme="majorBidi"/>
          <w:sz w:val="28"/>
          <w:szCs w:val="28"/>
          <w:rtl/>
          <w:lang w:bidi="fa-IR"/>
        </w:rPr>
        <w:t xml:space="preserve"> </w:t>
      </w:r>
      <w:r w:rsidR="00DC4285">
        <w:rPr>
          <w:rFonts w:cs="B Nazanin" w:hint="cs"/>
          <w:sz w:val="28"/>
          <w:szCs w:val="28"/>
          <w:rtl/>
          <w:lang w:bidi="fa-IR"/>
        </w:rPr>
        <w:t xml:space="preserve">مدلسازی خواهیم کرد. </w:t>
      </w:r>
    </w:p>
    <w:p w:rsidR="00DC4285" w:rsidRDefault="00DC4285" w:rsidP="00DC4285">
      <w:pPr>
        <w:bidi/>
        <w:spacing w:line="360" w:lineRule="auto"/>
        <w:jc w:val="both"/>
        <w:rPr>
          <w:rFonts w:cs="B Nazanin"/>
          <w:sz w:val="28"/>
          <w:szCs w:val="28"/>
          <w:rtl/>
          <w:lang w:bidi="fa-IR"/>
        </w:rPr>
      </w:pPr>
      <w:r w:rsidRPr="008568CE">
        <w:rPr>
          <w:rFonts w:asciiTheme="majorBidi" w:hAnsiTheme="majorBidi" w:cstheme="majorBidi"/>
          <w:sz w:val="28"/>
          <w:szCs w:val="28"/>
          <w:lang w:bidi="fa-IR"/>
        </w:rPr>
        <w:t>Node-to-node anchor</w:t>
      </w:r>
      <w:r>
        <w:rPr>
          <w:rFonts w:cs="B Nazanin" w:hint="cs"/>
          <w:sz w:val="28"/>
          <w:szCs w:val="28"/>
          <w:rtl/>
          <w:lang w:bidi="fa-IR"/>
        </w:rPr>
        <w:t xml:space="preserve"> نیرو را از محلی که به سیستم متصل است گرفته و به جایی که اصطلاحا </w:t>
      </w:r>
      <w:r w:rsidRPr="008568CE">
        <w:rPr>
          <w:rFonts w:asciiTheme="majorBidi" w:hAnsiTheme="majorBidi" w:cstheme="majorBidi"/>
          <w:sz w:val="28"/>
          <w:szCs w:val="28"/>
          <w:lang w:bidi="fa-IR"/>
        </w:rPr>
        <w:t>Bond</w:t>
      </w:r>
      <w:r>
        <w:rPr>
          <w:rFonts w:cs="B Nazanin" w:hint="cs"/>
          <w:sz w:val="28"/>
          <w:szCs w:val="28"/>
          <w:rtl/>
          <w:lang w:bidi="fa-IR"/>
        </w:rPr>
        <w:t xml:space="preserve"> (مقید است) باشد، منتقل می</w:t>
      </w:r>
      <w:r>
        <w:rPr>
          <w:rFonts w:cs="B Nazanin"/>
          <w:sz w:val="28"/>
          <w:szCs w:val="28"/>
          <w:rtl/>
          <w:lang w:bidi="fa-IR"/>
        </w:rPr>
        <w:softHyphen/>
      </w:r>
      <w:r>
        <w:rPr>
          <w:rFonts w:cs="B Nazanin" w:hint="cs"/>
          <w:sz w:val="28"/>
          <w:szCs w:val="28"/>
          <w:rtl/>
          <w:lang w:bidi="fa-IR"/>
        </w:rPr>
        <w:t>کند یا به بیانی نیرو را از ابتدای اتصال به انتهای اتصال منتقل می</w:t>
      </w:r>
      <w:r>
        <w:rPr>
          <w:rFonts w:cs="B Nazanin"/>
          <w:sz w:val="28"/>
          <w:szCs w:val="28"/>
          <w:rtl/>
          <w:lang w:bidi="fa-IR"/>
        </w:rPr>
        <w:softHyphen/>
      </w:r>
      <w:r>
        <w:rPr>
          <w:rFonts w:cs="B Nazanin" w:hint="cs"/>
          <w:sz w:val="28"/>
          <w:szCs w:val="28"/>
          <w:rtl/>
          <w:lang w:bidi="fa-IR"/>
        </w:rPr>
        <w:t xml:space="preserve">کند. این المان هیچ اندرکنشی با محیط اطراف خود ندارد </w:t>
      </w:r>
      <w:r w:rsidR="008568CE">
        <w:rPr>
          <w:rFonts w:cs="B Nazanin" w:hint="cs"/>
          <w:sz w:val="28"/>
          <w:szCs w:val="28"/>
          <w:rtl/>
          <w:lang w:bidi="fa-IR"/>
        </w:rPr>
        <w:t xml:space="preserve">لذا نیازی به تعریف المان </w:t>
      </w:r>
      <w:r w:rsidR="008568CE" w:rsidRPr="008568CE">
        <w:rPr>
          <w:rFonts w:asciiTheme="majorBidi" w:hAnsiTheme="majorBidi" w:cstheme="majorBidi"/>
          <w:sz w:val="28"/>
          <w:szCs w:val="28"/>
          <w:lang w:bidi="fa-IR"/>
        </w:rPr>
        <w:t>Interface</w:t>
      </w:r>
      <w:r w:rsidR="008568CE">
        <w:rPr>
          <w:rFonts w:cs="B Nazanin" w:hint="cs"/>
          <w:sz w:val="28"/>
          <w:szCs w:val="28"/>
          <w:rtl/>
          <w:lang w:bidi="fa-IR"/>
        </w:rPr>
        <w:t xml:space="preserve"> برای آن نمی</w:t>
      </w:r>
      <w:r w:rsidR="008568CE">
        <w:rPr>
          <w:rFonts w:cs="B Nazanin"/>
          <w:sz w:val="28"/>
          <w:szCs w:val="28"/>
          <w:rtl/>
          <w:lang w:bidi="fa-IR"/>
        </w:rPr>
        <w:softHyphen/>
      </w:r>
      <w:r w:rsidR="008568CE">
        <w:rPr>
          <w:rFonts w:cs="B Nazanin" w:hint="cs"/>
          <w:sz w:val="28"/>
          <w:szCs w:val="28"/>
          <w:rtl/>
          <w:lang w:bidi="fa-IR"/>
        </w:rPr>
        <w:t>باشد. در انتهای این المان می</w:t>
      </w:r>
      <w:r w:rsidR="008568CE">
        <w:rPr>
          <w:rFonts w:cs="B Nazanin"/>
          <w:sz w:val="28"/>
          <w:szCs w:val="28"/>
          <w:rtl/>
          <w:lang w:bidi="fa-IR"/>
        </w:rPr>
        <w:softHyphen/>
      </w:r>
      <w:r w:rsidR="008568CE">
        <w:rPr>
          <w:rFonts w:cs="B Nazanin" w:hint="cs"/>
          <w:sz w:val="28"/>
          <w:szCs w:val="28"/>
          <w:rtl/>
          <w:lang w:bidi="fa-IR"/>
        </w:rPr>
        <w:t>بایست المانی متصل باشد که نتواند نیروی انتقالی را تحمل کند. از این المان می</w:t>
      </w:r>
      <w:r w:rsidR="008568CE">
        <w:rPr>
          <w:rFonts w:cs="B Nazanin"/>
          <w:sz w:val="28"/>
          <w:szCs w:val="28"/>
          <w:rtl/>
          <w:lang w:bidi="fa-IR"/>
        </w:rPr>
        <w:softHyphen/>
      </w:r>
      <w:r w:rsidR="008568CE">
        <w:rPr>
          <w:rFonts w:cs="B Nazanin" w:hint="cs"/>
          <w:sz w:val="28"/>
          <w:szCs w:val="28"/>
          <w:rtl/>
          <w:lang w:bidi="fa-IR"/>
        </w:rPr>
        <w:t>توان برای مدلسازی بخشی از شمع که اصطکاک جداره ندارد (انتقال نیرو ندارد) و به صورت اتکایی عمل می</w:t>
      </w:r>
      <w:r w:rsidR="008568CE">
        <w:rPr>
          <w:rFonts w:cs="B Nazanin"/>
          <w:sz w:val="28"/>
          <w:szCs w:val="28"/>
          <w:rtl/>
          <w:lang w:bidi="fa-IR"/>
        </w:rPr>
        <w:softHyphen/>
      </w:r>
      <w:r w:rsidR="008568CE">
        <w:rPr>
          <w:rFonts w:cs="B Nazanin" w:hint="cs"/>
          <w:sz w:val="28"/>
          <w:szCs w:val="28"/>
          <w:rtl/>
          <w:lang w:bidi="fa-IR"/>
        </w:rPr>
        <w:t xml:space="preserve">کند و یا بخش مهار نشده سیستم انکراژ استفاده کرد. </w:t>
      </w:r>
    </w:p>
    <w:p w:rsidR="008568CE" w:rsidRDefault="008568CE" w:rsidP="008568CE">
      <w:pPr>
        <w:bidi/>
        <w:spacing w:line="360" w:lineRule="auto"/>
        <w:jc w:val="both"/>
        <w:rPr>
          <w:rFonts w:cs="B Nazanin"/>
          <w:sz w:val="28"/>
          <w:szCs w:val="28"/>
          <w:rtl/>
          <w:lang w:bidi="fa-IR"/>
        </w:rPr>
      </w:pPr>
    </w:p>
    <w:p w:rsidR="008568CE" w:rsidRPr="008568CE" w:rsidRDefault="008568CE" w:rsidP="008568CE">
      <w:pPr>
        <w:bidi/>
        <w:spacing w:line="360" w:lineRule="auto"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8568CE">
        <w:rPr>
          <w:rFonts w:cs="B Nazanin" w:hint="cs"/>
          <w:b/>
          <w:bCs/>
          <w:sz w:val="28"/>
          <w:szCs w:val="28"/>
          <w:rtl/>
          <w:lang w:bidi="fa-IR"/>
        </w:rPr>
        <w:lastRenderedPageBreak/>
        <w:t xml:space="preserve">مدلسازی در نرم افزار </w:t>
      </w:r>
    </w:p>
    <w:p w:rsidR="008568CE" w:rsidRDefault="008568CE" w:rsidP="008568CE">
      <w:pPr>
        <w:bidi/>
        <w:spacing w:line="360" w:lineRule="auto"/>
        <w:jc w:val="center"/>
        <w:rPr>
          <w:rFonts w:cs="B Nazanin"/>
          <w:sz w:val="28"/>
          <w:szCs w:val="28"/>
          <w:rtl/>
          <w:lang w:bidi="fa-IR"/>
        </w:rPr>
      </w:pPr>
      <w:r>
        <w:rPr>
          <w:noProof/>
        </w:rPr>
        <w:drawing>
          <wp:inline distT="0" distB="0" distL="0" distR="0" wp14:anchorId="022F8E65" wp14:editId="5A46091F">
            <wp:extent cx="5181600" cy="29146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181600" cy="2914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568CE" w:rsidRDefault="008568CE" w:rsidP="008568CE">
      <w:pPr>
        <w:bidi/>
        <w:rPr>
          <w:rFonts w:cs="B Nazanin"/>
          <w:sz w:val="28"/>
          <w:szCs w:val="28"/>
          <w:rtl/>
          <w:lang w:bidi="fa-IR"/>
        </w:rPr>
      </w:pPr>
    </w:p>
    <w:p w:rsidR="008568CE" w:rsidRDefault="008568CE" w:rsidP="008568CE">
      <w:pPr>
        <w:bidi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8568CE">
        <w:rPr>
          <w:rFonts w:cs="B Nazanin" w:hint="cs"/>
          <w:b/>
          <w:bCs/>
          <w:sz w:val="28"/>
          <w:szCs w:val="28"/>
          <w:rtl/>
          <w:lang w:bidi="fa-IR"/>
        </w:rPr>
        <w:t xml:space="preserve">ساخت هندسه </w:t>
      </w:r>
    </w:p>
    <w:p w:rsidR="008568CE" w:rsidRDefault="008568CE" w:rsidP="008568CE">
      <w:pPr>
        <w:bidi/>
        <w:jc w:val="both"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noProof/>
        </w:rPr>
        <w:drawing>
          <wp:inline distT="0" distB="0" distL="0" distR="0" wp14:anchorId="7D1C4E5F" wp14:editId="4A256FBF">
            <wp:extent cx="5943600" cy="3618865"/>
            <wp:effectExtent l="0" t="0" r="0" b="63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6188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C4E0E" w:rsidRDefault="003C4E0E" w:rsidP="003C4E0E">
      <w:pPr>
        <w:bidi/>
        <w:jc w:val="both"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lastRenderedPageBreak/>
        <w:t xml:space="preserve">ساخت دیوار بتنی </w:t>
      </w:r>
    </w:p>
    <w:p w:rsidR="003C4E0E" w:rsidRDefault="003C4E0E" w:rsidP="003C4E0E">
      <w:pPr>
        <w:bidi/>
        <w:jc w:val="both"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از ابزار </w:t>
      </w:r>
      <w:r w:rsidRPr="003C4E0E">
        <w:rPr>
          <w:rFonts w:asciiTheme="majorBidi" w:hAnsiTheme="majorBidi" w:cstheme="majorBidi"/>
          <w:b/>
          <w:bCs/>
          <w:sz w:val="28"/>
          <w:szCs w:val="28"/>
          <w:lang w:bidi="fa-IR"/>
        </w:rPr>
        <w:t>Plate</w:t>
      </w: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 استفاده می</w:t>
      </w:r>
      <w:r>
        <w:rPr>
          <w:rFonts w:cs="B Nazanin"/>
          <w:b/>
          <w:bCs/>
          <w:sz w:val="28"/>
          <w:szCs w:val="28"/>
          <w:rtl/>
          <w:lang w:bidi="fa-IR"/>
        </w:rPr>
        <w:softHyphen/>
      </w: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کنیم. </w:t>
      </w:r>
    </w:p>
    <w:p w:rsidR="003C4E0E" w:rsidRDefault="003C4E0E" w:rsidP="003C4E0E">
      <w:pPr>
        <w:bidi/>
        <w:jc w:val="center"/>
        <w:rPr>
          <w:rFonts w:cs="B Nazanin"/>
          <w:sz w:val="28"/>
          <w:szCs w:val="28"/>
          <w:rtl/>
          <w:lang w:bidi="fa-IR"/>
        </w:rPr>
      </w:pPr>
      <w:r>
        <w:rPr>
          <w:noProof/>
        </w:rPr>
        <w:drawing>
          <wp:inline distT="0" distB="0" distL="0" distR="0" wp14:anchorId="03B74C0B" wp14:editId="112DABE0">
            <wp:extent cx="5943600" cy="351218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5121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C4E0E" w:rsidRDefault="003C4E0E" w:rsidP="003C4E0E">
      <w:pPr>
        <w:bidi/>
        <w:rPr>
          <w:rFonts w:cs="B Nazanin"/>
          <w:sz w:val="28"/>
          <w:szCs w:val="28"/>
          <w:rtl/>
          <w:lang w:bidi="fa-IR"/>
        </w:rPr>
      </w:pPr>
    </w:p>
    <w:p w:rsidR="003C4E0E" w:rsidRDefault="003C4E0E" w:rsidP="003C4E0E">
      <w:pPr>
        <w:bidi/>
        <w:spacing w:line="360" w:lineRule="auto"/>
        <w:jc w:val="both"/>
        <w:rPr>
          <w:rFonts w:cs="B Nazanin"/>
          <w:sz w:val="28"/>
          <w:szCs w:val="28"/>
          <w:rtl/>
          <w:lang w:bidi="fa-IR"/>
        </w:rPr>
      </w:pPr>
      <w:r w:rsidRPr="003C4E0E">
        <w:rPr>
          <w:rFonts w:cs="B Nazanin" w:hint="cs"/>
          <w:sz w:val="28"/>
          <w:szCs w:val="28"/>
          <w:rtl/>
          <w:lang w:bidi="fa-IR"/>
        </w:rPr>
        <w:t>چون دیوار سپری از مصالحی غیر از خاک می</w:t>
      </w:r>
      <w:r w:rsidRPr="003C4E0E">
        <w:rPr>
          <w:rFonts w:cs="B Nazanin"/>
          <w:sz w:val="28"/>
          <w:szCs w:val="28"/>
          <w:rtl/>
          <w:lang w:bidi="fa-IR"/>
        </w:rPr>
        <w:softHyphen/>
      </w:r>
      <w:r w:rsidRPr="003C4E0E">
        <w:rPr>
          <w:rFonts w:cs="B Nazanin" w:hint="cs"/>
          <w:sz w:val="28"/>
          <w:szCs w:val="28"/>
          <w:rtl/>
          <w:lang w:bidi="fa-IR"/>
        </w:rPr>
        <w:t xml:space="preserve">باشد لذا با خاک اطراف آن اندرکنش دارد. برای در نظر گرفتن اندرکنش دیوار و خاک از المان </w:t>
      </w:r>
      <w:r w:rsidRPr="003C4E0E">
        <w:rPr>
          <w:rFonts w:asciiTheme="majorBidi" w:hAnsiTheme="majorBidi" w:cstheme="majorBidi"/>
          <w:sz w:val="28"/>
          <w:szCs w:val="28"/>
          <w:lang w:bidi="fa-IR"/>
        </w:rPr>
        <w:t>Interface</w:t>
      </w:r>
      <w:r w:rsidRPr="003C4E0E">
        <w:rPr>
          <w:rFonts w:cs="B Nazanin" w:hint="cs"/>
          <w:sz w:val="28"/>
          <w:szCs w:val="28"/>
          <w:rtl/>
          <w:lang w:bidi="fa-IR"/>
        </w:rPr>
        <w:t xml:space="preserve"> استفاده کنیم. </w:t>
      </w:r>
    </w:p>
    <w:p w:rsidR="003C4E0E" w:rsidRDefault="002A149F" w:rsidP="002A149F">
      <w:pPr>
        <w:bidi/>
        <w:spacing w:line="360" w:lineRule="auto"/>
        <w:jc w:val="center"/>
        <w:rPr>
          <w:rFonts w:cs="B Nazanin"/>
          <w:sz w:val="28"/>
          <w:szCs w:val="28"/>
          <w:rtl/>
          <w:lang w:bidi="fa-IR"/>
        </w:rPr>
      </w:pPr>
      <w:r>
        <w:rPr>
          <w:noProof/>
        </w:rPr>
        <w:drawing>
          <wp:inline distT="0" distB="0" distL="0" distR="0" wp14:anchorId="3FA15CC0" wp14:editId="539423B8">
            <wp:extent cx="1933575" cy="2456909"/>
            <wp:effectExtent l="0" t="0" r="0" b="63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946959" cy="24739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528DD" w:rsidRDefault="006528DD" w:rsidP="006528DD">
      <w:pPr>
        <w:bidi/>
        <w:spacing w:line="360" w:lineRule="auto"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lastRenderedPageBreak/>
        <w:t xml:space="preserve">برای ترسیم المان انکر ابتدا بخش مهار نشده را با استفاده از ابزار </w:t>
      </w:r>
      <w:r w:rsidRPr="00DC4285">
        <w:rPr>
          <w:rFonts w:asciiTheme="majorBidi" w:hAnsiTheme="majorBidi" w:cstheme="majorBidi"/>
          <w:sz w:val="28"/>
          <w:szCs w:val="28"/>
          <w:lang w:bidi="fa-IR"/>
        </w:rPr>
        <w:t>Node-to-node anchor</w:t>
      </w:r>
      <w:r>
        <w:rPr>
          <w:rFonts w:asciiTheme="majorBidi" w:hAnsiTheme="majorBidi" w:cstheme="majorBidi" w:hint="cs"/>
          <w:sz w:val="28"/>
          <w:szCs w:val="28"/>
          <w:rtl/>
          <w:lang w:bidi="fa-IR"/>
        </w:rPr>
        <w:t xml:space="preserve"> </w:t>
      </w:r>
      <w:r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ترسیم کرده و بخش مهار شده را با استفاده از المان </w:t>
      </w:r>
      <w:r>
        <w:rPr>
          <w:rFonts w:asciiTheme="majorBidi" w:hAnsiTheme="majorBidi" w:cs="B Nazanin"/>
          <w:sz w:val="28"/>
          <w:szCs w:val="28"/>
          <w:lang w:bidi="fa-IR"/>
        </w:rPr>
        <w:t>GEOGRID</w:t>
      </w:r>
      <w:r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 ترسیم می</w:t>
      </w:r>
      <w:r>
        <w:rPr>
          <w:rFonts w:asciiTheme="majorBidi" w:hAnsiTheme="majorBidi" w:cs="B Nazanin"/>
          <w:sz w:val="28"/>
          <w:szCs w:val="28"/>
          <w:rtl/>
          <w:lang w:bidi="fa-IR"/>
        </w:rPr>
        <w:softHyphen/>
      </w:r>
      <w:r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کنیم. </w:t>
      </w:r>
    </w:p>
    <w:p w:rsidR="006528DD" w:rsidRDefault="006528DD" w:rsidP="006528DD">
      <w:pPr>
        <w:bidi/>
        <w:jc w:val="center"/>
        <w:rPr>
          <w:rFonts w:cs="B Nazanin"/>
          <w:sz w:val="28"/>
          <w:szCs w:val="28"/>
          <w:rtl/>
          <w:lang w:bidi="fa-IR"/>
        </w:rPr>
      </w:pPr>
      <w:r>
        <w:rPr>
          <w:noProof/>
        </w:rPr>
        <w:drawing>
          <wp:inline distT="0" distB="0" distL="0" distR="0" wp14:anchorId="46CA2DB4" wp14:editId="0C111763">
            <wp:extent cx="5943600" cy="293370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933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528DD" w:rsidRDefault="006528DD" w:rsidP="006528DD">
      <w:pPr>
        <w:bidi/>
        <w:rPr>
          <w:rFonts w:cs="B Nazanin"/>
          <w:sz w:val="28"/>
          <w:szCs w:val="28"/>
          <w:rtl/>
          <w:lang w:bidi="fa-IR"/>
        </w:rPr>
      </w:pPr>
    </w:p>
    <w:p w:rsidR="002A149F" w:rsidRDefault="006528DD" w:rsidP="00343FA6">
      <w:pPr>
        <w:bidi/>
        <w:spacing w:line="360" w:lineRule="auto"/>
        <w:jc w:val="both"/>
        <w:rPr>
          <w:rFonts w:asciiTheme="majorBidi" w:hAnsiTheme="majorBidi"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برای ترسیم بخش مهار شده انکرها المان </w:t>
      </w:r>
      <w:r>
        <w:rPr>
          <w:rFonts w:asciiTheme="majorBidi" w:hAnsiTheme="majorBidi" w:cs="B Nazanin"/>
          <w:sz w:val="28"/>
          <w:szCs w:val="28"/>
          <w:lang w:bidi="fa-IR"/>
        </w:rPr>
        <w:t>GEOGRID</w:t>
      </w:r>
      <w:r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 </w:t>
      </w:r>
      <w:r w:rsidR="00343FA6"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را از نوار ابزار  </w:t>
      </w:r>
      <w:r w:rsidR="00343FA6">
        <w:rPr>
          <w:rFonts w:asciiTheme="majorBidi" w:hAnsiTheme="majorBidi" w:cs="B Nazanin"/>
          <w:sz w:val="28"/>
          <w:szCs w:val="28"/>
          <w:lang w:bidi="fa-IR"/>
        </w:rPr>
        <w:t>Toolbar (Geometry)</w:t>
      </w:r>
      <w:r w:rsidR="00343FA6"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 انتخاب می</w:t>
      </w:r>
      <w:r w:rsidR="00343FA6">
        <w:rPr>
          <w:rFonts w:asciiTheme="majorBidi" w:hAnsiTheme="majorBidi" w:cs="B Nazanin"/>
          <w:sz w:val="28"/>
          <w:szCs w:val="28"/>
          <w:rtl/>
          <w:lang w:bidi="fa-IR"/>
        </w:rPr>
        <w:softHyphen/>
      </w:r>
      <w:r w:rsidR="00343FA6"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کنیم. </w:t>
      </w:r>
    </w:p>
    <w:p w:rsidR="00343FA6" w:rsidRDefault="00511D09" w:rsidP="00343FA6">
      <w:pPr>
        <w:bidi/>
        <w:spacing w:line="360" w:lineRule="auto"/>
        <w:jc w:val="both"/>
        <w:rPr>
          <w:rFonts w:cs="B Nazanin"/>
          <w:sz w:val="28"/>
          <w:szCs w:val="28"/>
          <w:lang w:bidi="fa-IR"/>
        </w:rPr>
      </w:pPr>
      <w:r>
        <w:rPr>
          <w:noProof/>
        </w:rPr>
        <w:drawing>
          <wp:inline distT="0" distB="0" distL="0" distR="0" wp14:anchorId="43829E8E" wp14:editId="70ABF6D9">
            <wp:extent cx="5943600" cy="297180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971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11D09" w:rsidRDefault="00511D09" w:rsidP="00511D09">
      <w:pPr>
        <w:bidi/>
        <w:spacing w:line="360" w:lineRule="auto"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lastRenderedPageBreak/>
        <w:t>پس از تکمیل هندسه</w:t>
      </w:r>
      <w:r>
        <w:rPr>
          <w:rFonts w:cs="B Nazanin"/>
          <w:sz w:val="28"/>
          <w:szCs w:val="28"/>
          <w:rtl/>
          <w:lang w:bidi="fa-IR"/>
        </w:rPr>
        <w:softHyphen/>
      </w:r>
      <w:r>
        <w:rPr>
          <w:rFonts w:cs="B Nazanin"/>
          <w:sz w:val="28"/>
          <w:szCs w:val="28"/>
          <w:rtl/>
          <w:lang w:bidi="fa-IR"/>
        </w:rPr>
        <w:softHyphen/>
      </w:r>
      <w:r>
        <w:rPr>
          <w:rFonts w:cs="B Nazanin" w:hint="cs"/>
          <w:sz w:val="28"/>
          <w:szCs w:val="28"/>
          <w:rtl/>
          <w:lang w:bidi="fa-IR"/>
        </w:rPr>
        <w:t xml:space="preserve">ی مدل روی ابزار </w:t>
      </w:r>
      <w:r w:rsidRPr="00511D09">
        <w:rPr>
          <w:rFonts w:asciiTheme="majorBidi" w:hAnsiTheme="majorBidi" w:cstheme="majorBidi"/>
          <w:sz w:val="28"/>
          <w:szCs w:val="28"/>
          <w:lang w:bidi="fa-IR"/>
        </w:rPr>
        <w:t>standard fixities</w:t>
      </w:r>
      <w:r>
        <w:rPr>
          <w:rFonts w:cs="B Nazanin" w:hint="cs"/>
          <w:sz w:val="28"/>
          <w:szCs w:val="28"/>
          <w:rtl/>
          <w:lang w:bidi="fa-IR"/>
        </w:rPr>
        <w:t xml:space="preserve"> کلیک می</w:t>
      </w:r>
      <w:r>
        <w:rPr>
          <w:rFonts w:cs="B Nazanin"/>
          <w:sz w:val="28"/>
          <w:szCs w:val="28"/>
          <w:rtl/>
          <w:lang w:bidi="fa-IR"/>
        </w:rPr>
        <w:softHyphen/>
      </w:r>
      <w:r>
        <w:rPr>
          <w:rFonts w:cs="B Nazanin" w:hint="cs"/>
          <w:sz w:val="28"/>
          <w:szCs w:val="28"/>
          <w:rtl/>
          <w:lang w:bidi="fa-IR"/>
        </w:rPr>
        <w:t xml:space="preserve">کنیم تا شرایط مرزی به صورت خودکار توسط برنامه ایجاد شود. </w:t>
      </w:r>
    </w:p>
    <w:p w:rsidR="00511D09" w:rsidRDefault="00511D09" w:rsidP="00511D09">
      <w:pPr>
        <w:bidi/>
        <w:jc w:val="center"/>
        <w:rPr>
          <w:rFonts w:cs="B Nazanin"/>
          <w:sz w:val="28"/>
          <w:szCs w:val="28"/>
          <w:rtl/>
          <w:lang w:bidi="fa-IR"/>
        </w:rPr>
      </w:pPr>
      <w:r>
        <w:rPr>
          <w:noProof/>
        </w:rPr>
        <w:drawing>
          <wp:inline distT="0" distB="0" distL="0" distR="0" wp14:anchorId="0FEDD76E" wp14:editId="25B2DFA9">
            <wp:extent cx="5943600" cy="3076575"/>
            <wp:effectExtent l="0" t="0" r="0" b="952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076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11D09" w:rsidRDefault="00511D09" w:rsidP="00511D09">
      <w:pPr>
        <w:bidi/>
        <w:rPr>
          <w:rFonts w:cs="B Nazanin"/>
          <w:sz w:val="28"/>
          <w:szCs w:val="28"/>
          <w:rtl/>
          <w:lang w:bidi="fa-IR"/>
        </w:rPr>
      </w:pPr>
    </w:p>
    <w:p w:rsidR="00511D09" w:rsidRPr="00EF4281" w:rsidRDefault="00511D09" w:rsidP="00511D09">
      <w:pPr>
        <w:bidi/>
        <w:spacing w:line="360" w:lineRule="auto"/>
        <w:jc w:val="both"/>
        <w:rPr>
          <w:rFonts w:cs="B Nazanin" w:hint="cs"/>
          <w:b/>
          <w:bCs/>
          <w:sz w:val="28"/>
          <w:szCs w:val="28"/>
          <w:rtl/>
          <w:lang w:bidi="fa-IR"/>
        </w:rPr>
      </w:pPr>
      <w:r w:rsidRPr="00EF4281">
        <w:rPr>
          <w:rFonts w:cs="B Nazanin" w:hint="cs"/>
          <w:b/>
          <w:bCs/>
          <w:sz w:val="28"/>
          <w:szCs w:val="28"/>
          <w:rtl/>
          <w:lang w:bidi="fa-IR"/>
        </w:rPr>
        <w:t xml:space="preserve">تعریف و اختصاص مصالح </w:t>
      </w:r>
    </w:p>
    <w:p w:rsidR="00511D09" w:rsidRPr="00EF4281" w:rsidRDefault="00511D09" w:rsidP="00EF4281">
      <w:pPr>
        <w:bidi/>
        <w:spacing w:line="360" w:lineRule="auto"/>
        <w:jc w:val="both"/>
        <w:rPr>
          <w:rFonts w:cs="B Nazanin"/>
          <w:b/>
          <w:bCs/>
          <w:sz w:val="28"/>
          <w:szCs w:val="28"/>
          <w:lang w:bidi="fa-IR"/>
        </w:rPr>
      </w:pPr>
      <w:r w:rsidRPr="00EF4281">
        <w:rPr>
          <w:rFonts w:cs="B Nazanin" w:hint="cs"/>
          <w:b/>
          <w:bCs/>
          <w:sz w:val="28"/>
          <w:szCs w:val="28"/>
          <w:rtl/>
          <w:lang w:bidi="fa-IR"/>
        </w:rPr>
        <w:t xml:space="preserve">تعریف مصالح </w:t>
      </w:r>
      <w:r w:rsidRPr="00EF4281">
        <w:rPr>
          <w:rFonts w:asciiTheme="majorBidi" w:hAnsiTheme="majorBidi" w:cstheme="majorBidi"/>
          <w:b/>
          <w:bCs/>
          <w:sz w:val="28"/>
          <w:szCs w:val="28"/>
          <w:lang w:bidi="fa-IR"/>
        </w:rPr>
        <w:t>Fill</w:t>
      </w:r>
      <w:r w:rsidRPr="00EF4281">
        <w:rPr>
          <w:rFonts w:asciiTheme="majorBidi" w:hAnsiTheme="majorBidi" w:cstheme="majorBidi"/>
          <w:b/>
          <w:bCs/>
          <w:sz w:val="28"/>
          <w:szCs w:val="28"/>
          <w:rtl/>
          <w:lang w:bidi="fa-IR"/>
        </w:rPr>
        <w:t xml:space="preserve"> </w:t>
      </w:r>
    </w:p>
    <w:p w:rsidR="00511D09" w:rsidRDefault="00511D09" w:rsidP="00511D09">
      <w:pPr>
        <w:bidi/>
        <w:jc w:val="center"/>
        <w:rPr>
          <w:rFonts w:cs="B Nazanin"/>
          <w:sz w:val="28"/>
          <w:szCs w:val="28"/>
          <w:lang w:bidi="fa-IR"/>
        </w:rPr>
      </w:pPr>
      <w:r>
        <w:rPr>
          <w:noProof/>
        </w:rPr>
        <w:drawing>
          <wp:inline distT="0" distB="0" distL="0" distR="0" wp14:anchorId="13D23106" wp14:editId="207FC994">
            <wp:extent cx="4237355" cy="2581275"/>
            <wp:effectExtent l="0" t="0" r="0" b="9525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246964" cy="25871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11D09" w:rsidRDefault="005C311D" w:rsidP="00511D09">
      <w:pPr>
        <w:bidi/>
        <w:jc w:val="center"/>
        <w:rPr>
          <w:rFonts w:cs="B Nazanin"/>
          <w:sz w:val="28"/>
          <w:szCs w:val="28"/>
          <w:lang w:bidi="fa-IR"/>
        </w:rPr>
      </w:pPr>
      <w:r>
        <w:rPr>
          <w:noProof/>
        </w:rPr>
        <w:lastRenderedPageBreak/>
        <w:drawing>
          <wp:inline distT="0" distB="0" distL="0" distR="0" wp14:anchorId="42ACEAD4" wp14:editId="348D4A03">
            <wp:extent cx="4286250" cy="2819400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286250" cy="2819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E7A6C" w:rsidRDefault="005C311D" w:rsidP="005C311D">
      <w:pPr>
        <w:bidi/>
        <w:jc w:val="center"/>
        <w:rPr>
          <w:rFonts w:cs="B Nazanin"/>
          <w:sz w:val="28"/>
          <w:szCs w:val="28"/>
          <w:rtl/>
          <w:lang w:bidi="fa-IR"/>
        </w:rPr>
      </w:pPr>
      <w:r>
        <w:rPr>
          <w:noProof/>
        </w:rPr>
        <w:drawing>
          <wp:inline distT="0" distB="0" distL="0" distR="0" wp14:anchorId="7DA4EF47" wp14:editId="0DFAB788">
            <wp:extent cx="4267200" cy="2638425"/>
            <wp:effectExtent l="0" t="0" r="0" b="9525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267200" cy="2638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E7A6C" w:rsidRDefault="005E7A6C" w:rsidP="005E7A6C">
      <w:pPr>
        <w:bidi/>
        <w:jc w:val="both"/>
        <w:rPr>
          <w:rFonts w:cs="B Nazanin"/>
          <w:sz w:val="28"/>
          <w:szCs w:val="28"/>
          <w:lang w:bidi="fa-IR"/>
        </w:rPr>
      </w:pPr>
    </w:p>
    <w:p w:rsidR="005E7A6C" w:rsidRDefault="005E7A6C" w:rsidP="005E7A6C">
      <w:pPr>
        <w:bidi/>
        <w:jc w:val="both"/>
        <w:rPr>
          <w:rFonts w:cs="B Nazanin"/>
          <w:sz w:val="28"/>
          <w:szCs w:val="28"/>
          <w:lang w:bidi="fa-IR"/>
        </w:rPr>
      </w:pPr>
    </w:p>
    <w:p w:rsidR="005E7A6C" w:rsidRDefault="005E7A6C" w:rsidP="005E7A6C">
      <w:pPr>
        <w:bidi/>
        <w:jc w:val="both"/>
        <w:rPr>
          <w:rFonts w:cs="B Nazanin"/>
          <w:sz w:val="28"/>
          <w:szCs w:val="28"/>
          <w:lang w:bidi="fa-IR"/>
        </w:rPr>
      </w:pPr>
    </w:p>
    <w:p w:rsidR="005E7A6C" w:rsidRDefault="005E7A6C" w:rsidP="005E7A6C">
      <w:pPr>
        <w:bidi/>
        <w:jc w:val="both"/>
        <w:rPr>
          <w:rFonts w:cs="B Nazanin"/>
          <w:sz w:val="28"/>
          <w:szCs w:val="28"/>
          <w:lang w:bidi="fa-IR"/>
        </w:rPr>
      </w:pPr>
    </w:p>
    <w:p w:rsidR="005E7A6C" w:rsidRDefault="005E7A6C" w:rsidP="005E7A6C">
      <w:pPr>
        <w:bidi/>
        <w:jc w:val="both"/>
        <w:rPr>
          <w:rFonts w:cs="B Nazanin"/>
          <w:sz w:val="28"/>
          <w:szCs w:val="28"/>
          <w:lang w:bidi="fa-IR"/>
        </w:rPr>
      </w:pPr>
    </w:p>
    <w:p w:rsidR="005E7A6C" w:rsidRDefault="005E7A6C" w:rsidP="005E7A6C">
      <w:pPr>
        <w:bidi/>
        <w:jc w:val="both"/>
        <w:rPr>
          <w:rFonts w:cs="B Nazanin"/>
          <w:sz w:val="28"/>
          <w:szCs w:val="28"/>
          <w:lang w:bidi="fa-IR"/>
        </w:rPr>
      </w:pPr>
    </w:p>
    <w:p w:rsidR="005E7A6C" w:rsidRDefault="005E7A6C" w:rsidP="005E7A6C">
      <w:pPr>
        <w:bidi/>
        <w:jc w:val="both"/>
        <w:rPr>
          <w:rFonts w:cs="B Nazanin"/>
          <w:sz w:val="28"/>
          <w:szCs w:val="28"/>
          <w:lang w:bidi="fa-IR"/>
        </w:rPr>
      </w:pPr>
    </w:p>
    <w:p w:rsidR="005E7A6C" w:rsidRPr="00EF4281" w:rsidRDefault="005E7A6C" w:rsidP="005E7A6C">
      <w:pPr>
        <w:bidi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EF4281">
        <w:rPr>
          <w:rFonts w:cs="B Nazanin" w:hint="cs"/>
          <w:b/>
          <w:bCs/>
          <w:sz w:val="28"/>
          <w:szCs w:val="28"/>
          <w:rtl/>
          <w:lang w:bidi="fa-IR"/>
        </w:rPr>
        <w:lastRenderedPageBreak/>
        <w:t xml:space="preserve">تعریف مصالح </w:t>
      </w:r>
      <w:r w:rsidRPr="00EF4281">
        <w:rPr>
          <w:rFonts w:asciiTheme="majorBidi" w:hAnsiTheme="majorBidi" w:cstheme="majorBidi"/>
          <w:b/>
          <w:bCs/>
          <w:sz w:val="28"/>
          <w:szCs w:val="28"/>
          <w:lang w:bidi="fa-IR"/>
        </w:rPr>
        <w:t>Sand</w:t>
      </w:r>
      <w:r w:rsidRPr="00EF4281">
        <w:rPr>
          <w:rFonts w:cs="B Nazanin" w:hint="cs"/>
          <w:b/>
          <w:bCs/>
          <w:sz w:val="28"/>
          <w:szCs w:val="28"/>
          <w:rtl/>
          <w:lang w:bidi="fa-IR"/>
        </w:rPr>
        <w:t xml:space="preserve"> </w:t>
      </w:r>
    </w:p>
    <w:p w:rsidR="005E7A6C" w:rsidRDefault="005E7A6C" w:rsidP="005E7A6C">
      <w:pPr>
        <w:bidi/>
        <w:jc w:val="center"/>
        <w:rPr>
          <w:rFonts w:cs="B Nazanin"/>
          <w:sz w:val="28"/>
          <w:szCs w:val="28"/>
          <w:lang w:bidi="fa-IR"/>
        </w:rPr>
      </w:pPr>
      <w:r>
        <w:rPr>
          <w:noProof/>
        </w:rPr>
        <w:drawing>
          <wp:inline distT="0" distB="0" distL="0" distR="0" wp14:anchorId="3902AF15" wp14:editId="1E4500B5">
            <wp:extent cx="4046855" cy="2133600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082296" cy="21522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E7A6C" w:rsidRDefault="005E7A6C" w:rsidP="005E7A6C">
      <w:pPr>
        <w:bidi/>
        <w:jc w:val="center"/>
        <w:rPr>
          <w:rFonts w:cs="B Nazanin"/>
          <w:sz w:val="28"/>
          <w:szCs w:val="28"/>
          <w:lang w:bidi="fa-IR"/>
        </w:rPr>
      </w:pPr>
      <w:r>
        <w:rPr>
          <w:noProof/>
        </w:rPr>
        <w:drawing>
          <wp:inline distT="0" distB="0" distL="0" distR="0" wp14:anchorId="4BA199EE" wp14:editId="03F5E9DE">
            <wp:extent cx="3948733" cy="2105025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001825" cy="21333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E7A6C" w:rsidRDefault="005E7A6C" w:rsidP="005E7A6C">
      <w:pPr>
        <w:bidi/>
        <w:rPr>
          <w:rFonts w:cs="B Nazanin"/>
          <w:sz w:val="28"/>
          <w:szCs w:val="28"/>
          <w:lang w:bidi="fa-IR"/>
        </w:rPr>
      </w:pPr>
    </w:p>
    <w:p w:rsidR="005E7A6C" w:rsidRDefault="005E7A6C" w:rsidP="005E7A6C">
      <w:pPr>
        <w:bidi/>
        <w:jc w:val="center"/>
        <w:rPr>
          <w:rFonts w:cs="B Nazanin"/>
          <w:sz w:val="28"/>
          <w:szCs w:val="28"/>
          <w:lang w:bidi="fa-IR"/>
        </w:rPr>
      </w:pPr>
      <w:r>
        <w:rPr>
          <w:noProof/>
        </w:rPr>
        <w:drawing>
          <wp:inline distT="0" distB="0" distL="0" distR="0" wp14:anchorId="29F7F689" wp14:editId="77074BB7">
            <wp:extent cx="3982091" cy="2581275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4013297" cy="26015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E7A6C" w:rsidRDefault="005E7A6C" w:rsidP="005E7A6C">
      <w:pPr>
        <w:bidi/>
        <w:jc w:val="center"/>
        <w:rPr>
          <w:rFonts w:cs="B Nazanin"/>
          <w:sz w:val="28"/>
          <w:szCs w:val="28"/>
          <w:lang w:bidi="fa-IR"/>
        </w:rPr>
      </w:pPr>
    </w:p>
    <w:p w:rsidR="00EF4281" w:rsidRDefault="00EF4281" w:rsidP="00EF4281">
      <w:pPr>
        <w:bidi/>
        <w:jc w:val="both"/>
        <w:rPr>
          <w:rFonts w:asciiTheme="majorBidi" w:hAnsiTheme="majorBidi" w:cstheme="majorBidi"/>
          <w:b/>
          <w:bCs/>
          <w:sz w:val="28"/>
          <w:szCs w:val="28"/>
          <w:lang w:bidi="fa-IR"/>
        </w:rPr>
      </w:pPr>
      <w:r w:rsidRPr="00EF4281">
        <w:rPr>
          <w:rFonts w:cs="B Nazanin" w:hint="cs"/>
          <w:b/>
          <w:bCs/>
          <w:sz w:val="28"/>
          <w:szCs w:val="28"/>
          <w:rtl/>
          <w:lang w:bidi="fa-IR"/>
        </w:rPr>
        <w:lastRenderedPageBreak/>
        <w:t xml:space="preserve">تعریف مصالح </w:t>
      </w:r>
      <w:r w:rsidRPr="00EF4281">
        <w:rPr>
          <w:rFonts w:asciiTheme="majorBidi" w:hAnsiTheme="majorBidi" w:cstheme="majorBidi"/>
          <w:b/>
          <w:bCs/>
          <w:sz w:val="28"/>
          <w:szCs w:val="28"/>
          <w:lang w:bidi="fa-IR"/>
        </w:rPr>
        <w:t>Clay</w:t>
      </w:r>
      <w:r w:rsidRPr="00EF4281">
        <w:rPr>
          <w:rFonts w:asciiTheme="majorBidi" w:hAnsiTheme="majorBidi" w:cstheme="majorBidi"/>
          <w:b/>
          <w:bCs/>
          <w:sz w:val="28"/>
          <w:szCs w:val="28"/>
          <w:rtl/>
          <w:lang w:bidi="fa-IR"/>
        </w:rPr>
        <w:t xml:space="preserve"> </w:t>
      </w:r>
    </w:p>
    <w:p w:rsidR="00EF4281" w:rsidRDefault="00EF4281" w:rsidP="00EF4281">
      <w:pPr>
        <w:bidi/>
        <w:jc w:val="both"/>
        <w:rPr>
          <w:rFonts w:cs="B Nazanin"/>
          <w:b/>
          <w:bCs/>
          <w:sz w:val="28"/>
          <w:szCs w:val="28"/>
          <w:rtl/>
          <w:lang w:bidi="fa-IR"/>
        </w:rPr>
      </w:pPr>
    </w:p>
    <w:p w:rsidR="005E7A6C" w:rsidRDefault="00EF4281" w:rsidP="00EF4281">
      <w:pPr>
        <w:bidi/>
        <w:jc w:val="center"/>
        <w:rPr>
          <w:rFonts w:cs="B Nazanin"/>
          <w:sz w:val="28"/>
          <w:szCs w:val="28"/>
          <w:lang w:bidi="fa-IR"/>
        </w:rPr>
      </w:pPr>
      <w:r>
        <w:rPr>
          <w:noProof/>
        </w:rPr>
        <w:drawing>
          <wp:inline distT="0" distB="0" distL="0" distR="0" wp14:anchorId="6E411836" wp14:editId="59A067BB">
            <wp:extent cx="4772025" cy="2657475"/>
            <wp:effectExtent l="0" t="0" r="9525" b="9525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4772025" cy="2657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F4281" w:rsidRDefault="00B73143" w:rsidP="00B73143">
      <w:pPr>
        <w:bidi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B73143">
        <w:rPr>
          <w:rFonts w:cs="B Nazanin" w:hint="cs"/>
          <w:b/>
          <w:bCs/>
          <w:sz w:val="28"/>
          <w:szCs w:val="28"/>
          <w:rtl/>
          <w:lang w:bidi="fa-IR"/>
        </w:rPr>
        <w:t xml:space="preserve">تعریف خصوصیات مصالح بتنی </w:t>
      </w:r>
    </w:p>
    <w:p w:rsidR="00B73143" w:rsidRPr="00B73143" w:rsidRDefault="00B73143" w:rsidP="00B73143">
      <w:pPr>
        <w:bidi/>
        <w:jc w:val="center"/>
        <w:rPr>
          <w:rFonts w:cs="B Nazanin" w:hint="cs"/>
          <w:b/>
          <w:bCs/>
          <w:sz w:val="28"/>
          <w:szCs w:val="28"/>
          <w:rtl/>
          <w:lang w:bidi="fa-IR"/>
        </w:rPr>
      </w:pPr>
    </w:p>
    <w:p w:rsidR="00B73143" w:rsidRDefault="00B73143" w:rsidP="00B73143">
      <w:pPr>
        <w:bidi/>
        <w:jc w:val="center"/>
        <w:rPr>
          <w:rFonts w:cs="B Nazanin"/>
          <w:sz w:val="28"/>
          <w:szCs w:val="28"/>
          <w:rtl/>
          <w:lang w:bidi="fa-IR"/>
        </w:rPr>
      </w:pPr>
      <w:r>
        <w:rPr>
          <w:noProof/>
        </w:rPr>
        <w:drawing>
          <wp:inline distT="0" distB="0" distL="0" distR="0" wp14:anchorId="5CF32503" wp14:editId="76DFD41B">
            <wp:extent cx="4791075" cy="2390775"/>
            <wp:effectExtent l="0" t="0" r="9525" b="9525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4791075" cy="2390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73143" w:rsidRPr="00B73143" w:rsidRDefault="00B73143" w:rsidP="00B73143">
      <w:pPr>
        <w:bidi/>
        <w:rPr>
          <w:rFonts w:eastAsiaTheme="minorEastAsia" w:cs="B Nazanin"/>
          <w:sz w:val="28"/>
          <w:szCs w:val="28"/>
          <w:lang w:bidi="fa-IR"/>
        </w:rPr>
      </w:pPr>
      <m:oMathPara>
        <m:oMath>
          <m:sSub>
            <m:sSubPr>
              <m:ctrlPr>
                <w:rPr>
                  <w:rFonts w:ascii="Cambria Math" w:hAnsi="Cambria Math" w:cs="B Nazanin"/>
                  <w:sz w:val="28"/>
                  <w:szCs w:val="28"/>
                  <w:lang w:bidi="fa-IR"/>
                </w:rPr>
              </m:ctrlPr>
            </m:sSubPr>
            <m:e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W</m:t>
              </m:r>
            </m:e>
            <m:sub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plate</m:t>
              </m:r>
            </m:sub>
          </m:sSub>
          <m:r>
            <w:rPr>
              <w:rFonts w:ascii="Cambria Math" w:hAnsi="Cambria Math" w:cs="B Nazanin"/>
              <w:sz w:val="28"/>
              <w:szCs w:val="28"/>
              <w:lang w:bidi="fa-IR"/>
            </w:rPr>
            <m:t>=</m:t>
          </m:r>
          <m:d>
            <m:dPr>
              <m:ctrlPr>
                <w:rPr>
                  <w:rFonts w:ascii="Cambria Math" w:hAnsi="Cambria Math" w:cs="B Nazanin"/>
                  <w:i/>
                  <w:sz w:val="28"/>
                  <w:szCs w:val="28"/>
                  <w:lang w:bidi="fa-IR"/>
                </w:rPr>
              </m:ctrlPr>
            </m:dPr>
            <m:e>
              <m:sSub>
                <m:sSubPr>
                  <m:ctrlPr>
                    <w:rPr>
                      <w:rFonts w:ascii="Cambria Math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sSubPr>
                <m:e>
                  <m: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  <m:t>γ</m:t>
                  </m:r>
                </m:e>
                <m:sub>
                  <m: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  <m:t>c</m:t>
                  </m:r>
                </m:sub>
              </m:sSub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-</m:t>
              </m:r>
              <m:f>
                <m:fPr>
                  <m:ctrlPr>
                    <w:rPr>
                      <w:rFonts w:ascii="Cambria Math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="B Nazanin"/>
                          <w:i/>
                          <w:sz w:val="28"/>
                          <w:szCs w:val="28"/>
                          <w:lang w:bidi="fa-IR"/>
                        </w:rPr>
                      </m:ctrlPr>
                    </m:sSubPr>
                    <m:e>
                      <m:r>
                        <w:rPr>
                          <w:rFonts w:ascii="Cambria Math" w:hAnsi="Cambria Math" w:cs="B Nazanin"/>
                          <w:sz w:val="28"/>
                          <w:szCs w:val="28"/>
                          <w:lang w:bidi="fa-IR"/>
                        </w:rPr>
                        <m:t>γ</m:t>
                      </m:r>
                    </m:e>
                    <m:sub>
                      <m:r>
                        <w:rPr>
                          <w:rFonts w:ascii="Cambria Math" w:hAnsi="Cambria Math" w:cs="B Nazanin"/>
                          <w:sz w:val="28"/>
                          <w:szCs w:val="28"/>
                          <w:lang w:bidi="fa-IR"/>
                        </w:rPr>
                        <m:t>s</m:t>
                      </m:r>
                    </m:sub>
                  </m:sSub>
                </m:num>
                <m:den>
                  <m: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  <m:t>2</m:t>
                  </m:r>
                </m:den>
              </m:f>
            </m:e>
          </m:d>
          <m:r>
            <w:rPr>
              <w:rFonts w:ascii="Cambria Math" w:hAnsi="Cambria Math" w:cs="B Nazanin"/>
              <w:sz w:val="28"/>
              <w:szCs w:val="28"/>
              <w:lang w:bidi="fa-IR"/>
            </w:rPr>
            <m:t>t→</m:t>
          </m:r>
          <m:sSub>
            <m:sSubPr>
              <m:ctrlPr>
                <w:rPr>
                  <w:rFonts w:ascii="Cambria Math" w:hAnsi="Cambria Math" w:cs="B Nazanin"/>
                  <w:i/>
                  <w:sz w:val="28"/>
                  <w:szCs w:val="28"/>
                  <w:lang w:bidi="fa-IR"/>
                </w:rPr>
              </m:ctrlPr>
            </m:sSubPr>
            <m:e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w</m:t>
              </m:r>
            </m:e>
            <m:sub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plate</m:t>
              </m:r>
            </m:sub>
          </m:sSub>
          <m:r>
            <w:rPr>
              <w:rFonts w:ascii="Cambria Math" w:hAnsi="Cambria Math" w:cs="B Nazanin"/>
              <w:sz w:val="28"/>
              <w:szCs w:val="28"/>
              <w:lang w:bidi="fa-IR"/>
            </w:rPr>
            <m:t>=</m:t>
          </m:r>
          <m:d>
            <m:dPr>
              <m:ctrlPr>
                <w:rPr>
                  <w:rFonts w:ascii="Cambria Math" w:hAnsi="Cambria Math" w:cs="B Nazanin"/>
                  <w:i/>
                  <w:sz w:val="28"/>
                  <w:szCs w:val="28"/>
                  <w:lang w:bidi="fa-IR"/>
                </w:rPr>
              </m:ctrlPr>
            </m:dPr>
            <m:e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25-17</m:t>
              </m:r>
            </m:e>
          </m:d>
          <m:r>
            <w:rPr>
              <w:rFonts w:ascii="Cambria Math" w:hAnsi="Cambria Math" w:cs="B Nazanin"/>
              <w:sz w:val="28"/>
              <w:szCs w:val="28"/>
              <w:lang w:bidi="fa-IR"/>
            </w:rPr>
            <m:t>=8</m:t>
          </m:r>
        </m:oMath>
      </m:oMathPara>
    </w:p>
    <w:p w:rsidR="00B73143" w:rsidRPr="00B73143" w:rsidRDefault="00B73143" w:rsidP="00B73143">
      <w:pPr>
        <w:bidi/>
        <w:rPr>
          <w:rFonts w:eastAsiaTheme="minorEastAsia" w:cs="B Nazanin"/>
          <w:sz w:val="28"/>
          <w:szCs w:val="28"/>
          <w:rtl/>
          <w:lang w:bidi="fa-IR"/>
        </w:rPr>
      </w:pPr>
      <m:oMathPara>
        <m:oMath>
          <m:r>
            <w:rPr>
              <w:rFonts w:ascii="Cambria Math" w:eastAsiaTheme="minorEastAsia" w:hAnsi="Cambria Math" w:cs="B Nazanin"/>
              <w:sz w:val="28"/>
              <w:szCs w:val="28"/>
              <w:lang w:bidi="fa-IR"/>
            </w:rPr>
            <m:t>EA=E.d.b=2e7×1×1=2e7 Kn/m</m:t>
          </m:r>
        </m:oMath>
      </m:oMathPara>
    </w:p>
    <w:p w:rsidR="00B73143" w:rsidRPr="00B73143" w:rsidRDefault="00B73143" w:rsidP="00B73143">
      <w:pPr>
        <w:bidi/>
        <w:rPr>
          <w:rFonts w:eastAsiaTheme="minorEastAsia" w:cs="B Nazanin"/>
          <w:sz w:val="28"/>
          <w:szCs w:val="28"/>
          <w:rtl/>
          <w:lang w:bidi="fa-IR"/>
        </w:rPr>
      </w:pPr>
      <m:oMathPara>
        <m:oMath>
          <m:r>
            <w:rPr>
              <w:rFonts w:ascii="Cambria Math" w:eastAsiaTheme="minorEastAsia" w:hAnsi="Cambria Math" w:cs="B Nazanin"/>
              <w:sz w:val="28"/>
              <w:szCs w:val="28"/>
              <w:lang w:bidi="fa-IR"/>
            </w:rPr>
            <m:t>EA=E</m:t>
          </m:r>
          <m:r>
            <w:rPr>
              <w:rFonts w:ascii="Cambria Math" w:eastAsiaTheme="minorEastAsia" w:hAnsi="Cambria Math" w:cs="B Nazanin"/>
              <w:sz w:val="28"/>
              <w:szCs w:val="28"/>
              <w:lang w:bidi="fa-IR"/>
            </w:rPr>
            <m:t>×</m:t>
          </m:r>
          <m:d>
            <m:dPr>
              <m:ctrlPr>
                <w:rPr>
                  <w:rFonts w:ascii="Cambria Math" w:eastAsiaTheme="minorEastAsia" w:hAnsi="Cambria Math" w:cs="B Nazanin"/>
                  <w:i/>
                  <w:sz w:val="28"/>
                  <w:szCs w:val="28"/>
                  <w:lang w:bidi="fa-IR"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12</m:t>
                  </m:r>
                </m:den>
              </m:f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b</m:t>
              </m:r>
              <m:sSup>
                <m:sSupPr>
                  <m:ctrlPr>
                    <w:rPr>
                      <w:rFonts w:ascii="Cambria Math" w:eastAsiaTheme="minorEastAsia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d</m:t>
                  </m:r>
                </m:e>
                <m:sup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3</m:t>
                  </m:r>
                </m:sup>
              </m:sSup>
            </m:e>
          </m:d>
          <m:r>
            <w:rPr>
              <w:rFonts w:ascii="Cambria Math" w:eastAsiaTheme="minorEastAsia" w:hAnsi="Cambria Math" w:cs="B Nazanin"/>
              <w:sz w:val="28"/>
              <w:szCs w:val="28"/>
              <w:lang w:bidi="fa-IR"/>
            </w:rPr>
            <m:t>=2e7×</m:t>
          </m:r>
          <m:f>
            <m:fPr>
              <m:ctrlPr>
                <w:rPr>
                  <w:rFonts w:ascii="Cambria Math" w:eastAsiaTheme="minorEastAsia" w:hAnsi="Cambria Math" w:cs="B Nazanin"/>
                  <w:i/>
                  <w:sz w:val="28"/>
                  <w:szCs w:val="28"/>
                  <w:lang w:bidi="fa-IR"/>
                </w:rPr>
              </m:ctrlPr>
            </m:fPr>
            <m:num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1</m:t>
              </m:r>
            </m:num>
            <m:den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12</m:t>
              </m:r>
            </m:den>
          </m:f>
          <m:r>
            <w:rPr>
              <w:rFonts w:ascii="Cambria Math" w:eastAsiaTheme="minorEastAsia" w:hAnsi="Cambria Math" w:cs="B Nazanin"/>
              <w:sz w:val="28"/>
              <w:szCs w:val="28"/>
              <w:lang w:bidi="fa-IR"/>
            </w:rPr>
            <m:t>×1×</m:t>
          </m:r>
          <m:sSup>
            <m:sSupPr>
              <m:ctrlPr>
                <w:rPr>
                  <w:rFonts w:ascii="Cambria Math" w:eastAsiaTheme="minorEastAsia" w:hAnsi="Cambria Math" w:cs="B Nazanin"/>
                  <w:i/>
                  <w:sz w:val="28"/>
                  <w:szCs w:val="28"/>
                  <w:lang w:bidi="fa-IR"/>
                </w:rPr>
              </m:ctrlPr>
            </m:sSupPr>
            <m:e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1</m:t>
              </m:r>
            </m:e>
            <m:sup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3</m:t>
              </m:r>
            </m:sup>
          </m:sSup>
          <m:r>
            <w:rPr>
              <w:rFonts w:ascii="Cambria Math" w:eastAsiaTheme="minorEastAsia" w:hAnsi="Cambria Math" w:cs="B Nazanin"/>
              <w:sz w:val="28"/>
              <w:szCs w:val="28"/>
              <w:lang w:bidi="fa-IR"/>
            </w:rPr>
            <m:t>=1.667e6 Kn</m:t>
          </m:r>
          <m:sSup>
            <m:sSupPr>
              <m:ctrlPr>
                <w:rPr>
                  <w:rFonts w:ascii="Cambria Math" w:eastAsiaTheme="minorEastAsia" w:hAnsi="Cambria Math" w:cs="B Nazanin"/>
                  <w:i/>
                  <w:sz w:val="28"/>
                  <w:szCs w:val="28"/>
                  <w:lang w:bidi="fa-IR"/>
                </w:rPr>
              </m:ctrlPr>
            </m:sSupPr>
            <m:e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m</m:t>
              </m:r>
            </m:e>
            <m:sup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2</m:t>
              </m:r>
            </m:sup>
          </m:sSup>
          <m:r>
            <w:rPr>
              <w:rFonts w:ascii="Cambria Math" w:eastAsiaTheme="minorEastAsia" w:hAnsi="Cambria Math" w:cs="B Nazanin"/>
              <w:sz w:val="28"/>
              <w:szCs w:val="28"/>
              <w:lang w:bidi="fa-IR"/>
            </w:rPr>
            <m:t>/m</m:t>
          </m:r>
        </m:oMath>
      </m:oMathPara>
    </w:p>
    <w:p w:rsidR="00B73143" w:rsidRPr="00B73143" w:rsidRDefault="00B73143" w:rsidP="00B73143">
      <w:pPr>
        <w:bidi/>
        <w:rPr>
          <w:rFonts w:cs="B Nazanin" w:hint="cs"/>
          <w:b/>
          <w:bCs/>
          <w:sz w:val="28"/>
          <w:szCs w:val="28"/>
          <w:rtl/>
          <w:lang w:bidi="fa-IR"/>
        </w:rPr>
      </w:pPr>
      <w:r w:rsidRPr="00B73143">
        <w:rPr>
          <w:rFonts w:cs="B Nazanin" w:hint="cs"/>
          <w:b/>
          <w:bCs/>
          <w:sz w:val="28"/>
          <w:szCs w:val="28"/>
          <w:rtl/>
          <w:lang w:bidi="fa-IR"/>
        </w:rPr>
        <w:lastRenderedPageBreak/>
        <w:t xml:space="preserve">تعریف خصوصیات بخش مهار نشده انکرها  </w:t>
      </w:r>
    </w:p>
    <w:p w:rsidR="00B73143" w:rsidRDefault="00E0699C" w:rsidP="00E0699C">
      <w:pPr>
        <w:bidi/>
        <w:jc w:val="center"/>
        <w:rPr>
          <w:rFonts w:cs="B Nazanin" w:hint="cs"/>
          <w:sz w:val="28"/>
          <w:szCs w:val="28"/>
          <w:rtl/>
          <w:lang w:bidi="fa-IR"/>
        </w:rPr>
      </w:pPr>
      <w:r>
        <w:rPr>
          <w:noProof/>
        </w:rPr>
        <w:drawing>
          <wp:inline distT="0" distB="0" distL="0" distR="0" wp14:anchorId="3EE586B0" wp14:editId="1D18570B">
            <wp:extent cx="4857750" cy="2228850"/>
            <wp:effectExtent l="0" t="0" r="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4857750" cy="2228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73143" w:rsidRDefault="00B73143" w:rsidP="00B73143">
      <w:pPr>
        <w:bidi/>
        <w:rPr>
          <w:rFonts w:cs="B Nazanin"/>
          <w:sz w:val="28"/>
          <w:szCs w:val="28"/>
          <w:rtl/>
          <w:lang w:bidi="fa-IR"/>
        </w:rPr>
      </w:pPr>
    </w:p>
    <w:p w:rsidR="00E0699C" w:rsidRDefault="00E0699C" w:rsidP="00DF6EF5">
      <w:pPr>
        <w:bidi/>
        <w:spacing w:line="360" w:lineRule="auto"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در این مثال رفتار انکرها را به صورت الاستو-پلاستیک در نظر گرفته ولی ظرفیت مجاز انکرها را مشخص میکنیم. </w:t>
      </w:r>
    </w:p>
    <w:p w:rsidR="00E0699C" w:rsidRPr="00B73143" w:rsidRDefault="00E0699C" w:rsidP="00DF6EF5">
      <w:pPr>
        <w:bidi/>
        <w:spacing w:line="360" w:lineRule="auto"/>
        <w:jc w:val="both"/>
        <w:rPr>
          <w:rFonts w:eastAsiaTheme="minorEastAsia" w:cs="B Nazanin"/>
          <w:sz w:val="28"/>
          <w:szCs w:val="28"/>
          <w:rtl/>
          <w:lang w:bidi="fa-IR"/>
        </w:rPr>
      </w:pPr>
      <m:oMathPara>
        <m:oMath>
          <m:r>
            <w:rPr>
              <w:rFonts w:ascii="Cambria Math" w:eastAsiaTheme="minorEastAsia" w:hAnsi="Cambria Math" w:cs="B Nazanin"/>
              <w:sz w:val="28"/>
              <w:szCs w:val="28"/>
              <w:lang w:bidi="fa-IR"/>
            </w:rPr>
            <m:t>EA=</m:t>
          </m:r>
          <m:r>
            <w:rPr>
              <w:rFonts w:ascii="Cambria Math" w:eastAsiaTheme="minorEastAsia" w:hAnsi="Cambria Math" w:cs="B Nazanin"/>
              <w:sz w:val="28"/>
              <w:szCs w:val="28"/>
              <w:lang w:bidi="fa-IR"/>
            </w:rPr>
            <m:t>2.1e6</m:t>
          </m:r>
          <m:r>
            <w:rPr>
              <w:rFonts w:ascii="Cambria Math" w:eastAsiaTheme="minorEastAsia" w:hAnsi="Cambria Math" w:cs="B Nazanin"/>
              <w:sz w:val="28"/>
              <w:szCs w:val="28"/>
              <w:lang w:bidi="fa-IR"/>
            </w:rPr>
            <m:t>×</m:t>
          </m:r>
          <m:d>
            <m:dPr>
              <m:ctrlPr>
                <w:rPr>
                  <w:rFonts w:ascii="Cambria Math" w:eastAsiaTheme="minorEastAsia" w:hAnsi="Cambria Math" w:cs="B Nazanin"/>
                  <w:i/>
                  <w:sz w:val="28"/>
                  <w:szCs w:val="28"/>
                  <w:lang w:bidi="fa-IR"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π</m:t>
                  </m:r>
                </m:num>
                <m:den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4</m:t>
                  </m:r>
                </m:den>
              </m:f>
            </m:e>
          </m:d>
          <m:r>
            <w:rPr>
              <w:rFonts w:ascii="Cambria Math" w:eastAsiaTheme="minorEastAsia" w:hAnsi="Cambria Math" w:cs="B Nazanin"/>
              <w:sz w:val="28"/>
              <w:szCs w:val="28"/>
              <w:lang w:bidi="fa-IR"/>
            </w:rPr>
            <m:t>×</m:t>
          </m:r>
          <m:sSup>
            <m:sSupPr>
              <m:ctrlPr>
                <w:rPr>
                  <w:rFonts w:ascii="Cambria Math" w:eastAsiaTheme="minorEastAsia" w:hAnsi="Cambria Math" w:cs="B Nazanin"/>
                  <w:i/>
                  <w:sz w:val="28"/>
                  <w:szCs w:val="28"/>
                  <w:lang w:bidi="fa-IR"/>
                </w:rPr>
              </m:ctrlPr>
            </m:sSupPr>
            <m:e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3.6</m:t>
              </m:r>
            </m:e>
            <m:sup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2</m:t>
              </m:r>
            </m:sup>
          </m:sSup>
          <m:r>
            <w:rPr>
              <w:rFonts w:ascii="Cambria Math" w:eastAsiaTheme="minorEastAsia" w:hAnsi="Cambria Math" w:cs="B Nazanin"/>
              <w:sz w:val="28"/>
              <w:szCs w:val="28"/>
              <w:lang w:bidi="fa-IR"/>
            </w:rPr>
            <m:t>=</m:t>
          </m:r>
          <m:r>
            <w:rPr>
              <w:rFonts w:ascii="Cambria Math" w:eastAsiaTheme="minorEastAsia" w:hAnsi="Cambria Math" w:cs="B Nazanin"/>
              <w:sz w:val="28"/>
              <w:szCs w:val="28"/>
              <w:lang w:bidi="fa-IR"/>
            </w:rPr>
            <m:t>2.14e7 kg=2.14e5 KN</m:t>
          </m:r>
        </m:oMath>
      </m:oMathPara>
    </w:p>
    <w:p w:rsidR="00DF6EF5" w:rsidRDefault="00DF6EF5" w:rsidP="00DF6EF5">
      <w:pPr>
        <w:bidi/>
        <w:spacing w:line="360" w:lineRule="auto"/>
        <w:jc w:val="both"/>
        <w:rPr>
          <w:rFonts w:eastAsiaTheme="minorEastAsia"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فاصله انکرها در راستای عمود بر صفحه یک متر می</w:t>
      </w:r>
      <w:r>
        <w:rPr>
          <w:rFonts w:cs="B Nazanin"/>
          <w:sz w:val="28"/>
          <w:szCs w:val="28"/>
          <w:rtl/>
          <w:lang w:bidi="fa-IR"/>
        </w:rPr>
        <w:softHyphen/>
      </w:r>
      <w:r>
        <w:rPr>
          <w:rFonts w:cs="B Nazanin" w:hint="cs"/>
          <w:sz w:val="28"/>
          <w:szCs w:val="28"/>
          <w:rtl/>
          <w:lang w:bidi="fa-IR"/>
        </w:rPr>
        <w:t xml:space="preserve">باشد. لذا مقدار </w:t>
      </w:r>
      <m:oMath>
        <m:sSub>
          <m:sSubPr>
            <m:ctrlPr>
              <w:rPr>
                <w:rFonts w:ascii="Cambria Math" w:hAnsi="Cambria Math" w:cs="B Nazanin"/>
                <w:sz w:val="28"/>
                <w:szCs w:val="28"/>
                <w:lang w:bidi="fa-IR"/>
              </w:rPr>
            </m:ctrlPr>
          </m:sSubPr>
          <m:e>
            <m:r>
              <w:rPr>
                <w:rFonts w:ascii="Cambria Math" w:hAnsi="Cambria Math" w:cs="B Nazanin"/>
                <w:sz w:val="28"/>
                <w:szCs w:val="28"/>
                <w:lang w:bidi="fa-IR"/>
              </w:rPr>
              <m:t>L</m:t>
            </m:r>
          </m:e>
          <m:sub>
            <m:r>
              <w:rPr>
                <w:rFonts w:ascii="Cambria Math" w:hAnsi="Cambria Math" w:cs="B Nazanin"/>
                <w:sz w:val="28"/>
                <w:szCs w:val="28"/>
                <w:lang w:bidi="fa-IR"/>
              </w:rPr>
              <m:t>spacing</m:t>
            </m:r>
          </m:sub>
        </m:sSub>
      </m:oMath>
      <w:r>
        <w:rPr>
          <w:rFonts w:cs="B Nazanin" w:hint="cs"/>
          <w:sz w:val="28"/>
          <w:szCs w:val="28"/>
          <w:rtl/>
          <w:lang w:bidi="fa-IR"/>
        </w:rPr>
        <w:t xml:space="preserve"> را عدد یک وارد می</w:t>
      </w:r>
      <w:r>
        <w:rPr>
          <w:rFonts w:cs="B Nazanin"/>
          <w:sz w:val="28"/>
          <w:szCs w:val="28"/>
          <w:rtl/>
          <w:lang w:bidi="fa-IR"/>
        </w:rPr>
        <w:softHyphen/>
      </w:r>
      <w:r>
        <w:rPr>
          <w:rFonts w:cs="B Nazanin" w:hint="cs"/>
          <w:sz w:val="28"/>
          <w:szCs w:val="28"/>
          <w:rtl/>
          <w:lang w:bidi="fa-IR"/>
        </w:rPr>
        <w:t xml:space="preserve">کنیم. حدکثر ظرفیت کششی انکر را برای میلگرد فولادی با تنش تسلیم </w:t>
      </w:r>
      <m:oMath>
        <m:r>
          <m:rPr>
            <m:sty m:val="p"/>
          </m:rPr>
          <w:rPr>
            <w:rFonts w:ascii="Cambria Math" w:hAnsi="Cambria Math" w:cs="B Nazanin"/>
            <w:sz w:val="28"/>
            <w:szCs w:val="28"/>
            <w:lang w:bidi="fa-IR"/>
          </w:rPr>
          <m:t>6000</m:t>
        </m:r>
        <m:r>
          <w:rPr>
            <w:rFonts w:ascii="Cambria Math" w:hAnsi="Cambria Math" w:cs="B Nazanin"/>
            <w:sz w:val="28"/>
            <w:szCs w:val="28"/>
            <w:lang w:bidi="fa-IR"/>
          </w:rPr>
          <m:t xml:space="preserve"> Kg/</m:t>
        </m:r>
        <m:sSup>
          <m:sSupPr>
            <m:ctrlPr>
              <w:rPr>
                <w:rFonts w:ascii="Cambria Math" w:hAnsi="Cambria Math" w:cs="B Nazanin"/>
                <w:i/>
                <w:sz w:val="28"/>
                <w:szCs w:val="28"/>
                <w:lang w:bidi="fa-IR"/>
              </w:rPr>
            </m:ctrlPr>
          </m:sSupPr>
          <m:e>
            <m:r>
              <w:rPr>
                <w:rFonts w:ascii="Cambria Math" w:hAnsi="Cambria Math" w:cs="B Nazanin"/>
                <w:sz w:val="28"/>
                <w:szCs w:val="28"/>
                <w:lang w:bidi="fa-IR"/>
              </w:rPr>
              <m:t>cm</m:t>
            </m:r>
          </m:e>
          <m:sup>
            <m:r>
              <w:rPr>
                <w:rFonts w:ascii="Cambria Math" w:hAnsi="Cambria Math" w:cs="B Nazanin"/>
                <w:sz w:val="28"/>
                <w:szCs w:val="28"/>
                <w:lang w:bidi="fa-IR"/>
              </w:rPr>
              <m:t>2</m:t>
            </m:r>
          </m:sup>
        </m:sSup>
      </m:oMath>
      <w:r>
        <w:rPr>
          <w:rFonts w:eastAsiaTheme="minorEastAsia" w:cs="B Nazanin" w:hint="cs"/>
          <w:sz w:val="28"/>
          <w:szCs w:val="28"/>
          <w:rtl/>
          <w:lang w:bidi="fa-IR"/>
        </w:rPr>
        <w:t xml:space="preserve"> با توجه به آیین نامه اگر از رابطه </w:t>
      </w:r>
    </w:p>
    <w:p w:rsidR="007B788E" w:rsidRDefault="00DF6EF5" w:rsidP="00DF6EF5">
      <w:pPr>
        <w:bidi/>
        <w:spacing w:line="360" w:lineRule="auto"/>
        <w:jc w:val="both"/>
        <w:rPr>
          <w:rFonts w:cs="B Nazanin"/>
          <w:i/>
          <w:sz w:val="28"/>
          <w:szCs w:val="28"/>
          <w:rtl/>
          <w:lang w:bidi="fa-IR"/>
        </w:rPr>
      </w:pPr>
      <m:oMathPara>
        <m:oMath>
          <m:sSub>
            <m:sSubPr>
              <m:ctrlP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</m:ctrlPr>
            </m:sSubPr>
            <m:e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F</m:t>
              </m:r>
            </m:e>
            <m:sub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max.ten</m:t>
              </m:r>
            </m:sub>
          </m:sSub>
          <m:r>
            <w:rPr>
              <w:rFonts w:ascii="Cambria Math" w:eastAsiaTheme="minorEastAsia" w:hAnsi="Cambria Math" w:cs="B Nazanin"/>
              <w:sz w:val="28"/>
              <w:szCs w:val="28"/>
              <w:lang w:bidi="fa-IR"/>
            </w:rPr>
            <m:t>=0.6×6000×</m:t>
          </m:r>
          <m:d>
            <m:dPr>
              <m:ctrlPr>
                <w:rPr>
                  <w:rFonts w:ascii="Cambria Math" w:eastAsiaTheme="minorEastAsia" w:hAnsi="Cambria Math" w:cs="B Nazanin"/>
                  <w:i/>
                  <w:sz w:val="28"/>
                  <w:szCs w:val="28"/>
                  <w:lang w:bidi="fa-IR"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π</m:t>
                  </m:r>
                </m:num>
                <m:den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4</m:t>
                  </m:r>
                </m:den>
              </m:f>
            </m:e>
          </m:d>
          <m:r>
            <w:rPr>
              <w:rFonts w:ascii="Cambria Math" w:eastAsiaTheme="minorEastAsia" w:hAnsi="Cambria Math" w:cs="B Nazanin"/>
              <w:sz w:val="28"/>
              <w:szCs w:val="28"/>
              <w:lang w:bidi="fa-IR"/>
            </w:rPr>
            <m:t>×</m:t>
          </m:r>
          <m:d>
            <m:dPr>
              <m:ctrlPr>
                <w:rPr>
                  <w:rFonts w:ascii="Cambria Math" w:eastAsiaTheme="minorEastAsia" w:hAnsi="Cambria Math" w:cs="B Nazanin"/>
                  <w:i/>
                  <w:sz w:val="28"/>
                  <w:szCs w:val="28"/>
                  <w:lang w:bidi="fa-IR"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3.6</m:t>
                  </m:r>
                </m:e>
                <m:sup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2</m:t>
                  </m:r>
                </m:sup>
              </m:sSup>
            </m:e>
          </m:d>
          <m:r>
            <w:rPr>
              <w:rFonts w:ascii="Cambria Math" w:eastAsiaTheme="minorEastAsia" w:hAnsi="Cambria Math" w:cs="B Nazanin"/>
              <w:sz w:val="28"/>
              <w:szCs w:val="28"/>
              <w:lang w:bidi="fa-IR"/>
            </w:rPr>
            <m:t>×</m:t>
          </m:r>
          <m:sSup>
            <m:sSupPr>
              <m:ctrlPr>
                <w:rPr>
                  <w:rFonts w:ascii="Cambria Math" w:eastAsiaTheme="minorEastAsia" w:hAnsi="Cambria Math" w:cs="B Nazanin"/>
                  <w:i/>
                  <w:sz w:val="28"/>
                  <w:szCs w:val="28"/>
                  <w:lang w:bidi="fa-IR"/>
                </w:rPr>
              </m:ctrlPr>
            </m:sSupPr>
            <m:e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10</m:t>
              </m:r>
            </m:e>
            <m:sup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-2</m:t>
              </m:r>
            </m:sup>
          </m:sSup>
          <m:r>
            <w:rPr>
              <w:rFonts w:ascii="Cambria Math" w:eastAsiaTheme="minorEastAsia" w:hAnsi="Cambria Math" w:cs="B Nazanin"/>
              <w:sz w:val="28"/>
              <w:szCs w:val="28"/>
              <w:lang w:bidi="fa-IR"/>
            </w:rPr>
            <m:t>≈367KN</m:t>
          </m:r>
        </m:oMath>
      </m:oMathPara>
    </w:p>
    <w:p w:rsidR="007B788E" w:rsidRDefault="007B788E" w:rsidP="007B788E">
      <w:pPr>
        <w:bidi/>
        <w:rPr>
          <w:rFonts w:cs="B Nazanin"/>
          <w:sz w:val="28"/>
          <w:szCs w:val="28"/>
          <w:rtl/>
          <w:lang w:bidi="fa-IR"/>
        </w:rPr>
      </w:pPr>
    </w:p>
    <w:p w:rsidR="00B73143" w:rsidRDefault="007B788E" w:rsidP="007B788E">
      <w:pPr>
        <w:tabs>
          <w:tab w:val="left" w:pos="930"/>
        </w:tabs>
        <w:bidi/>
        <w:jc w:val="center"/>
        <w:rPr>
          <w:rFonts w:cs="B Nazanin"/>
          <w:sz w:val="28"/>
          <w:szCs w:val="28"/>
          <w:lang w:bidi="fa-IR"/>
        </w:rPr>
      </w:pPr>
      <w:r>
        <w:rPr>
          <w:noProof/>
        </w:rPr>
        <w:drawing>
          <wp:inline distT="0" distB="0" distL="0" distR="0" wp14:anchorId="646F9D65" wp14:editId="67672E60">
            <wp:extent cx="4276725" cy="2066925"/>
            <wp:effectExtent l="0" t="0" r="9525" b="9525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4276725" cy="2066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D400F" w:rsidRDefault="009D400F" w:rsidP="009D400F">
      <w:pPr>
        <w:tabs>
          <w:tab w:val="left" w:pos="930"/>
        </w:tabs>
        <w:bidi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9D400F">
        <w:rPr>
          <w:rFonts w:cs="B Nazanin" w:hint="cs"/>
          <w:b/>
          <w:bCs/>
          <w:sz w:val="28"/>
          <w:szCs w:val="28"/>
          <w:rtl/>
          <w:lang w:bidi="fa-IR"/>
        </w:rPr>
        <w:lastRenderedPageBreak/>
        <w:t xml:space="preserve">اختصاص مصالح </w:t>
      </w:r>
    </w:p>
    <w:p w:rsidR="009D400F" w:rsidRDefault="009D400F" w:rsidP="009D400F">
      <w:pPr>
        <w:tabs>
          <w:tab w:val="left" w:pos="930"/>
        </w:tabs>
        <w:bidi/>
        <w:jc w:val="center"/>
        <w:rPr>
          <w:rFonts w:cs="B Nazanin"/>
          <w:sz w:val="28"/>
          <w:szCs w:val="28"/>
          <w:rtl/>
          <w:lang w:bidi="fa-IR"/>
        </w:rPr>
      </w:pPr>
      <w:r>
        <w:rPr>
          <w:noProof/>
        </w:rPr>
        <w:drawing>
          <wp:inline distT="0" distB="0" distL="0" distR="0" wp14:anchorId="3048C59D" wp14:editId="135147C9">
            <wp:extent cx="5943600" cy="3603625"/>
            <wp:effectExtent l="0" t="0" r="0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603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D400F" w:rsidRDefault="009D400F" w:rsidP="009D400F">
      <w:pPr>
        <w:bidi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9D400F">
        <w:rPr>
          <w:rFonts w:cs="B Nazanin" w:hint="cs"/>
          <w:b/>
          <w:bCs/>
          <w:sz w:val="28"/>
          <w:szCs w:val="28"/>
          <w:rtl/>
          <w:lang w:bidi="fa-IR"/>
        </w:rPr>
        <w:t xml:space="preserve">مش بندی </w:t>
      </w:r>
    </w:p>
    <w:p w:rsidR="009D400F" w:rsidRDefault="009D400F" w:rsidP="009D400F">
      <w:pPr>
        <w:bidi/>
        <w:jc w:val="both"/>
        <w:rPr>
          <w:rFonts w:cs="B Nazanin"/>
          <w:sz w:val="28"/>
          <w:szCs w:val="28"/>
          <w:rtl/>
          <w:lang w:bidi="fa-IR"/>
        </w:rPr>
      </w:pPr>
      <w:r>
        <w:rPr>
          <w:noProof/>
        </w:rPr>
        <w:drawing>
          <wp:inline distT="0" distB="0" distL="0" distR="0" wp14:anchorId="4AFB7A2E" wp14:editId="0DA3E644">
            <wp:extent cx="5943600" cy="3476625"/>
            <wp:effectExtent l="0" t="0" r="0" b="9525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476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D400F" w:rsidRDefault="009D400F" w:rsidP="009D400F">
      <w:pPr>
        <w:bidi/>
        <w:jc w:val="center"/>
        <w:rPr>
          <w:rFonts w:cs="B Nazanin"/>
          <w:sz w:val="28"/>
          <w:szCs w:val="28"/>
          <w:rtl/>
          <w:lang w:bidi="fa-IR"/>
        </w:rPr>
      </w:pPr>
      <w:r>
        <w:rPr>
          <w:noProof/>
        </w:rPr>
        <w:lastRenderedPageBreak/>
        <w:drawing>
          <wp:inline distT="0" distB="0" distL="0" distR="0" wp14:anchorId="357953F0" wp14:editId="43EC68E1">
            <wp:extent cx="5943600" cy="3154045"/>
            <wp:effectExtent l="0" t="0" r="0" b="8255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1540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D400F" w:rsidRDefault="009D400F" w:rsidP="009D400F">
      <w:pPr>
        <w:bidi/>
        <w:rPr>
          <w:rFonts w:cs="B Nazanin"/>
          <w:sz w:val="28"/>
          <w:szCs w:val="28"/>
          <w:rtl/>
          <w:lang w:bidi="fa-IR"/>
        </w:rPr>
      </w:pPr>
    </w:p>
    <w:p w:rsidR="009D400F" w:rsidRDefault="009D400F" w:rsidP="009D400F">
      <w:pPr>
        <w:bidi/>
        <w:rPr>
          <w:rFonts w:cs="B Nazanin"/>
          <w:sz w:val="28"/>
          <w:szCs w:val="28"/>
          <w:rtl/>
          <w:lang w:bidi="fa-IR"/>
        </w:rPr>
      </w:pPr>
      <w:r>
        <w:rPr>
          <w:noProof/>
        </w:rPr>
        <w:drawing>
          <wp:inline distT="0" distB="0" distL="0" distR="0" wp14:anchorId="60E22D55" wp14:editId="112A154B">
            <wp:extent cx="5943600" cy="3683000"/>
            <wp:effectExtent l="0" t="0" r="0" b="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683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D400F" w:rsidRDefault="009D400F" w:rsidP="009D400F">
      <w:pPr>
        <w:bidi/>
        <w:rPr>
          <w:rFonts w:cs="B Nazanin"/>
          <w:sz w:val="28"/>
          <w:szCs w:val="28"/>
          <w:rtl/>
          <w:lang w:bidi="fa-IR"/>
        </w:rPr>
      </w:pPr>
    </w:p>
    <w:p w:rsidR="009D400F" w:rsidRDefault="009D400F" w:rsidP="009D400F">
      <w:pPr>
        <w:bidi/>
        <w:rPr>
          <w:rFonts w:cs="B Nazanin"/>
          <w:sz w:val="28"/>
          <w:szCs w:val="28"/>
          <w:rtl/>
          <w:lang w:bidi="fa-IR"/>
        </w:rPr>
      </w:pPr>
    </w:p>
    <w:p w:rsidR="00177C3D" w:rsidRDefault="009D400F" w:rsidP="009D400F">
      <w:pPr>
        <w:bidi/>
        <w:rPr>
          <w:rFonts w:cs="B Nazanin"/>
          <w:sz w:val="28"/>
          <w:szCs w:val="28"/>
          <w:rtl/>
          <w:lang w:bidi="fa-IR"/>
        </w:rPr>
      </w:pPr>
      <w:r>
        <w:rPr>
          <w:noProof/>
        </w:rPr>
        <w:lastRenderedPageBreak/>
        <w:drawing>
          <wp:inline distT="0" distB="0" distL="0" distR="0" wp14:anchorId="52D61D14" wp14:editId="37A3E2EC">
            <wp:extent cx="5943600" cy="3155315"/>
            <wp:effectExtent l="0" t="0" r="0" b="6985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155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77C3D" w:rsidRDefault="00177C3D" w:rsidP="00177C3D">
      <w:pPr>
        <w:bidi/>
        <w:rPr>
          <w:rFonts w:cs="B Nazanin"/>
          <w:sz w:val="28"/>
          <w:szCs w:val="28"/>
          <w:rtl/>
          <w:lang w:bidi="fa-IR"/>
        </w:rPr>
      </w:pPr>
    </w:p>
    <w:p w:rsidR="009D400F" w:rsidRDefault="00177C3D" w:rsidP="00177C3D">
      <w:pPr>
        <w:bidi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177C3D">
        <w:rPr>
          <w:rFonts w:cs="B Nazanin" w:hint="cs"/>
          <w:b/>
          <w:bCs/>
          <w:sz w:val="28"/>
          <w:szCs w:val="28"/>
          <w:rtl/>
          <w:lang w:bidi="fa-IR"/>
        </w:rPr>
        <w:t xml:space="preserve">ایجاد شرایط اولیه در مدل </w:t>
      </w:r>
    </w:p>
    <w:p w:rsidR="00177C3D" w:rsidRDefault="00177C3D" w:rsidP="00177C3D">
      <w:pPr>
        <w:bidi/>
        <w:jc w:val="both"/>
        <w:rPr>
          <w:rFonts w:cs="B Nazanin"/>
          <w:sz w:val="28"/>
          <w:szCs w:val="28"/>
          <w:rtl/>
          <w:lang w:bidi="fa-IR"/>
        </w:rPr>
      </w:pPr>
      <w:r>
        <w:rPr>
          <w:noProof/>
        </w:rPr>
        <w:drawing>
          <wp:inline distT="0" distB="0" distL="0" distR="0" wp14:anchorId="6CE4D18E" wp14:editId="374DD786">
            <wp:extent cx="5943600" cy="2962275"/>
            <wp:effectExtent l="0" t="0" r="0" b="9525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962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77C3D" w:rsidRPr="00177C3D" w:rsidRDefault="00177C3D" w:rsidP="00177C3D">
      <w:pPr>
        <w:bidi/>
        <w:jc w:val="both"/>
        <w:rPr>
          <w:rFonts w:cs="B Nazanin" w:hint="cs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برای ایجاد تنش های برجا از روش </w:t>
      </w:r>
      <w:r w:rsidRPr="00177C3D">
        <w:rPr>
          <w:rFonts w:asciiTheme="majorBidi" w:hAnsiTheme="majorBidi" w:cstheme="majorBidi"/>
          <w:sz w:val="28"/>
          <w:szCs w:val="28"/>
          <w:lang w:bidi="fa-IR"/>
        </w:rPr>
        <w:t>K0</w:t>
      </w:r>
      <w:r>
        <w:rPr>
          <w:rFonts w:asciiTheme="majorBidi" w:hAnsiTheme="majorBidi" w:cstheme="majorBidi" w:hint="cs"/>
          <w:sz w:val="28"/>
          <w:szCs w:val="28"/>
          <w:rtl/>
          <w:lang w:bidi="fa-IR"/>
        </w:rPr>
        <w:t xml:space="preserve"> </w:t>
      </w:r>
      <w:r w:rsidRPr="00177C3D">
        <w:rPr>
          <w:rFonts w:asciiTheme="majorBidi" w:hAnsiTheme="majorBidi" w:cs="B Nazanin" w:hint="cs"/>
          <w:sz w:val="28"/>
          <w:szCs w:val="28"/>
          <w:rtl/>
          <w:lang w:bidi="fa-IR"/>
        </w:rPr>
        <w:t>استفاده می</w:t>
      </w:r>
      <w:r w:rsidRPr="00177C3D">
        <w:rPr>
          <w:rFonts w:asciiTheme="majorBidi" w:hAnsiTheme="majorBidi" w:cs="B Nazanin"/>
          <w:sz w:val="28"/>
          <w:szCs w:val="28"/>
          <w:rtl/>
          <w:lang w:bidi="fa-IR"/>
        </w:rPr>
        <w:softHyphen/>
      </w:r>
      <w:r w:rsidRPr="00177C3D">
        <w:rPr>
          <w:rFonts w:asciiTheme="majorBidi" w:hAnsiTheme="majorBidi" w:cs="B Nazanin" w:hint="cs"/>
          <w:sz w:val="28"/>
          <w:szCs w:val="28"/>
          <w:rtl/>
          <w:lang w:bidi="fa-IR"/>
        </w:rPr>
        <w:t>نماییم.</w:t>
      </w:r>
      <w:r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 </w:t>
      </w:r>
    </w:p>
    <w:p w:rsidR="00177C3D" w:rsidRDefault="00177C3D" w:rsidP="00177C3D">
      <w:pPr>
        <w:bidi/>
        <w:rPr>
          <w:rFonts w:cs="B Nazanin"/>
          <w:sz w:val="28"/>
          <w:szCs w:val="28"/>
          <w:rtl/>
          <w:lang w:bidi="fa-IR"/>
        </w:rPr>
      </w:pPr>
      <w:r>
        <w:rPr>
          <w:noProof/>
        </w:rPr>
        <w:lastRenderedPageBreak/>
        <w:drawing>
          <wp:inline distT="0" distB="0" distL="0" distR="0" wp14:anchorId="11BD6840" wp14:editId="134A7DE5">
            <wp:extent cx="5943600" cy="3526790"/>
            <wp:effectExtent l="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5267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77C3D" w:rsidRDefault="00177C3D" w:rsidP="00177C3D">
      <w:pPr>
        <w:bidi/>
        <w:rPr>
          <w:rFonts w:cs="B Nazanin"/>
          <w:sz w:val="28"/>
          <w:szCs w:val="28"/>
          <w:rtl/>
          <w:lang w:bidi="fa-IR"/>
        </w:rPr>
      </w:pPr>
    </w:p>
    <w:p w:rsidR="00177C3D" w:rsidRDefault="00177C3D" w:rsidP="00177C3D">
      <w:pPr>
        <w:bidi/>
        <w:rPr>
          <w:rFonts w:cs="B Nazanin"/>
          <w:sz w:val="28"/>
          <w:szCs w:val="28"/>
          <w:rtl/>
          <w:lang w:bidi="fa-IR"/>
        </w:rPr>
      </w:pPr>
      <w:r>
        <w:rPr>
          <w:noProof/>
        </w:rPr>
        <w:drawing>
          <wp:inline distT="0" distB="0" distL="0" distR="0" wp14:anchorId="54C22F27" wp14:editId="0747AE7A">
            <wp:extent cx="5943600" cy="3185795"/>
            <wp:effectExtent l="0" t="0" r="0" b="0"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185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77C3D" w:rsidRDefault="00177C3D" w:rsidP="00177C3D">
      <w:pPr>
        <w:bidi/>
        <w:jc w:val="center"/>
        <w:rPr>
          <w:rFonts w:cs="B Nazanin" w:hint="cs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ایجاد تنش</w:t>
      </w:r>
      <w:r>
        <w:rPr>
          <w:rFonts w:cs="B Nazanin"/>
          <w:sz w:val="28"/>
          <w:szCs w:val="28"/>
          <w:rtl/>
          <w:lang w:bidi="fa-IR"/>
        </w:rPr>
        <w:softHyphen/>
      </w:r>
      <w:r>
        <w:rPr>
          <w:rFonts w:cs="B Nazanin" w:hint="cs"/>
          <w:sz w:val="28"/>
          <w:szCs w:val="28"/>
          <w:rtl/>
          <w:lang w:bidi="fa-IR"/>
        </w:rPr>
        <w:t xml:space="preserve">های برجا در مدل </w:t>
      </w:r>
    </w:p>
    <w:p w:rsidR="00177C3D" w:rsidRDefault="00177C3D" w:rsidP="00177C3D">
      <w:pPr>
        <w:bidi/>
        <w:jc w:val="center"/>
        <w:rPr>
          <w:rFonts w:cs="B Nazanin"/>
          <w:sz w:val="28"/>
          <w:szCs w:val="28"/>
          <w:rtl/>
          <w:lang w:bidi="fa-IR"/>
        </w:rPr>
      </w:pPr>
    </w:p>
    <w:p w:rsidR="00177C3D" w:rsidRDefault="00177C3D" w:rsidP="00177C3D">
      <w:pPr>
        <w:bidi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lastRenderedPageBreak/>
        <w:t xml:space="preserve">تحلیل مدل </w:t>
      </w:r>
    </w:p>
    <w:p w:rsidR="00177C3D" w:rsidRDefault="00497ED9" w:rsidP="00497ED9">
      <w:pPr>
        <w:bidi/>
        <w:spacing w:line="360" w:lineRule="auto"/>
        <w:jc w:val="both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اولین فاز تحلیل مربوط به ایجاد دیوار بتنی می</w:t>
      </w:r>
      <w:r>
        <w:rPr>
          <w:rFonts w:cs="B Nazanin"/>
          <w:sz w:val="28"/>
          <w:szCs w:val="28"/>
          <w:rtl/>
          <w:lang w:bidi="fa-IR"/>
        </w:rPr>
        <w:softHyphen/>
      </w:r>
      <w:r>
        <w:rPr>
          <w:rFonts w:cs="B Nazanin" w:hint="cs"/>
          <w:sz w:val="28"/>
          <w:szCs w:val="28"/>
          <w:rtl/>
          <w:lang w:bidi="fa-IR"/>
        </w:rPr>
        <w:t xml:space="preserve">باشد. یک فاز با نام </w:t>
      </w:r>
      <w:r w:rsidRPr="00497ED9">
        <w:rPr>
          <w:rFonts w:asciiTheme="majorBidi" w:hAnsiTheme="majorBidi" w:cstheme="majorBidi"/>
          <w:sz w:val="28"/>
          <w:szCs w:val="28"/>
          <w:lang w:bidi="fa-IR"/>
        </w:rPr>
        <w:t>Wall</w:t>
      </w:r>
      <w:r>
        <w:rPr>
          <w:rFonts w:asciiTheme="majorBidi" w:hAnsiTheme="majorBidi" w:cstheme="majorBidi"/>
          <w:sz w:val="28"/>
          <w:szCs w:val="28"/>
          <w:lang w:bidi="fa-IR"/>
        </w:rPr>
        <w:t xml:space="preserve"> </w:t>
      </w:r>
      <w:r w:rsidRPr="00497ED9">
        <w:rPr>
          <w:rFonts w:asciiTheme="majorBidi" w:hAnsiTheme="majorBidi" w:cstheme="majorBidi"/>
          <w:sz w:val="28"/>
          <w:szCs w:val="28"/>
          <w:lang w:bidi="fa-IR"/>
        </w:rPr>
        <w:t>+</w:t>
      </w:r>
      <w:r>
        <w:rPr>
          <w:rFonts w:asciiTheme="majorBidi" w:hAnsiTheme="majorBidi" w:cstheme="majorBidi"/>
          <w:sz w:val="28"/>
          <w:szCs w:val="28"/>
          <w:lang w:bidi="fa-IR"/>
        </w:rPr>
        <w:t xml:space="preserve"> </w:t>
      </w:r>
      <w:r w:rsidRPr="00497ED9">
        <w:rPr>
          <w:rFonts w:asciiTheme="majorBidi" w:hAnsiTheme="majorBidi" w:cstheme="majorBidi"/>
          <w:sz w:val="28"/>
          <w:szCs w:val="28"/>
          <w:lang w:bidi="fa-IR"/>
        </w:rPr>
        <w:t>Excavation</w:t>
      </w:r>
      <w:r>
        <w:rPr>
          <w:rFonts w:cs="B Nazanin" w:hint="cs"/>
          <w:sz w:val="28"/>
          <w:szCs w:val="28"/>
          <w:rtl/>
          <w:lang w:bidi="fa-IR"/>
        </w:rPr>
        <w:t xml:space="preserve"> از نوع تحلیل پلاستیک ایجاد کرده و با کلیلک روی دکمه </w:t>
      </w:r>
      <w:r w:rsidRPr="00497ED9">
        <w:rPr>
          <w:rFonts w:asciiTheme="majorBidi" w:hAnsiTheme="majorBidi" w:cstheme="majorBidi"/>
          <w:sz w:val="28"/>
          <w:szCs w:val="28"/>
          <w:lang w:bidi="fa-IR"/>
        </w:rPr>
        <w:t>Define</w:t>
      </w:r>
      <w:r>
        <w:rPr>
          <w:rFonts w:cs="B Nazanin" w:hint="cs"/>
          <w:sz w:val="28"/>
          <w:szCs w:val="28"/>
          <w:rtl/>
          <w:lang w:bidi="fa-IR"/>
        </w:rPr>
        <w:t xml:space="preserve"> در سربرگ </w:t>
      </w:r>
      <w:r w:rsidRPr="00497ED9">
        <w:rPr>
          <w:rFonts w:asciiTheme="majorBidi" w:hAnsiTheme="majorBidi" w:cstheme="majorBidi"/>
          <w:sz w:val="28"/>
          <w:szCs w:val="28"/>
          <w:lang w:bidi="fa-IR"/>
        </w:rPr>
        <w:t>Parameters</w:t>
      </w:r>
      <w:r>
        <w:rPr>
          <w:rFonts w:cs="B Nazanin" w:hint="cs"/>
          <w:sz w:val="28"/>
          <w:szCs w:val="28"/>
          <w:rtl/>
          <w:lang w:bidi="fa-IR"/>
        </w:rPr>
        <w:t xml:space="preserve"> وارد پنجره تغییرات می</w:t>
      </w:r>
      <w:r>
        <w:rPr>
          <w:rFonts w:cs="B Nazanin"/>
          <w:sz w:val="28"/>
          <w:szCs w:val="28"/>
          <w:rtl/>
          <w:lang w:bidi="fa-IR"/>
        </w:rPr>
        <w:softHyphen/>
      </w:r>
      <w:r>
        <w:rPr>
          <w:rFonts w:cs="B Nazanin" w:hint="cs"/>
          <w:sz w:val="28"/>
          <w:szCs w:val="28"/>
          <w:rtl/>
          <w:lang w:bidi="fa-IR"/>
        </w:rPr>
        <w:t xml:space="preserve">شویم. سپس دیوار بتنی و </w:t>
      </w:r>
      <w:r w:rsidRPr="00497ED9">
        <w:rPr>
          <w:rFonts w:asciiTheme="majorBidi" w:hAnsiTheme="majorBidi" w:cstheme="majorBidi"/>
          <w:sz w:val="28"/>
          <w:szCs w:val="28"/>
          <w:lang w:bidi="fa-IR"/>
        </w:rPr>
        <w:t>Interface</w:t>
      </w:r>
      <w:r w:rsidRPr="00497ED9">
        <w:rPr>
          <w:rFonts w:asciiTheme="majorBidi" w:hAnsiTheme="majorBidi" w:cstheme="majorBidi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>های اطراف و انتهای دیوار را با کلیک روی آنها فعال می</w:t>
      </w:r>
      <w:r>
        <w:rPr>
          <w:rFonts w:cs="B Nazanin"/>
          <w:sz w:val="28"/>
          <w:szCs w:val="28"/>
          <w:rtl/>
          <w:lang w:bidi="fa-IR"/>
        </w:rPr>
        <w:softHyphen/>
      </w:r>
      <w:r>
        <w:rPr>
          <w:rFonts w:cs="B Nazanin" w:hint="cs"/>
          <w:sz w:val="28"/>
          <w:szCs w:val="28"/>
          <w:rtl/>
          <w:lang w:bidi="fa-IR"/>
        </w:rPr>
        <w:t>کنیم و گام اول حفاری را ایجاد می</w:t>
      </w:r>
      <w:r>
        <w:rPr>
          <w:rFonts w:cs="B Nazanin"/>
          <w:sz w:val="28"/>
          <w:szCs w:val="28"/>
          <w:rtl/>
          <w:lang w:bidi="fa-IR"/>
        </w:rPr>
        <w:softHyphen/>
      </w:r>
      <w:r>
        <w:rPr>
          <w:rFonts w:cs="B Nazanin" w:hint="cs"/>
          <w:sz w:val="28"/>
          <w:szCs w:val="28"/>
          <w:rtl/>
          <w:lang w:bidi="fa-IR"/>
        </w:rPr>
        <w:t>کنیم.</w:t>
      </w:r>
    </w:p>
    <w:p w:rsidR="00497ED9" w:rsidRDefault="00497ED9" w:rsidP="00497ED9">
      <w:pPr>
        <w:bidi/>
        <w:spacing w:line="360" w:lineRule="auto"/>
        <w:jc w:val="both"/>
        <w:rPr>
          <w:rFonts w:cs="B Nazanin" w:hint="cs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در فاز بعدی انکر اول را ایجاد کرده و آن را پیش تنیده می</w:t>
      </w:r>
      <w:r>
        <w:rPr>
          <w:rFonts w:cs="B Nazanin"/>
          <w:sz w:val="28"/>
          <w:szCs w:val="28"/>
          <w:rtl/>
          <w:lang w:bidi="fa-IR"/>
        </w:rPr>
        <w:softHyphen/>
      </w:r>
      <w:r>
        <w:rPr>
          <w:rFonts w:cs="B Nazanin" w:hint="cs"/>
          <w:sz w:val="28"/>
          <w:szCs w:val="28"/>
          <w:rtl/>
          <w:lang w:bidi="fa-IR"/>
        </w:rPr>
        <w:t xml:space="preserve">کنیم. </w:t>
      </w:r>
    </w:p>
    <w:p w:rsidR="00497ED9" w:rsidRDefault="00497ED9" w:rsidP="00497ED9">
      <w:pPr>
        <w:bidi/>
        <w:spacing w:line="360" w:lineRule="auto"/>
        <w:jc w:val="both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برای پیش تنیده کردن انکر اول یک فاز به نام </w:t>
      </w:r>
      <w:r w:rsidRPr="00497ED9">
        <w:rPr>
          <w:rFonts w:asciiTheme="majorBidi" w:hAnsiTheme="majorBidi" w:cstheme="majorBidi"/>
          <w:sz w:val="28"/>
          <w:szCs w:val="28"/>
          <w:lang w:bidi="fa-IR"/>
        </w:rPr>
        <w:t>Anchor1</w:t>
      </w:r>
      <w:r>
        <w:rPr>
          <w:rFonts w:cs="B Nazanin" w:hint="cs"/>
          <w:sz w:val="28"/>
          <w:szCs w:val="28"/>
          <w:rtl/>
          <w:lang w:bidi="fa-IR"/>
        </w:rPr>
        <w:t xml:space="preserve"> از نوع تحلیل پلاستیک (</w:t>
      </w:r>
      <w:r w:rsidRPr="00497ED9">
        <w:rPr>
          <w:rFonts w:asciiTheme="majorBidi" w:hAnsiTheme="majorBidi" w:cstheme="majorBidi"/>
          <w:sz w:val="28"/>
          <w:szCs w:val="28"/>
          <w:lang w:bidi="fa-IR"/>
        </w:rPr>
        <w:t>Plastic Analysis</w:t>
      </w:r>
      <w:r>
        <w:rPr>
          <w:rFonts w:cs="B Nazanin" w:hint="cs"/>
          <w:sz w:val="28"/>
          <w:szCs w:val="28"/>
          <w:rtl/>
          <w:lang w:bidi="fa-IR"/>
        </w:rPr>
        <w:t>) ایجاد می</w:t>
      </w:r>
      <w:r>
        <w:rPr>
          <w:rFonts w:cs="B Nazanin"/>
          <w:sz w:val="28"/>
          <w:szCs w:val="28"/>
          <w:rtl/>
          <w:lang w:bidi="fa-IR"/>
        </w:rPr>
        <w:softHyphen/>
      </w:r>
      <w:r>
        <w:rPr>
          <w:rFonts w:cs="B Nazanin" w:hint="cs"/>
          <w:sz w:val="28"/>
          <w:szCs w:val="28"/>
          <w:rtl/>
          <w:lang w:bidi="fa-IR"/>
        </w:rPr>
        <w:t xml:space="preserve">کنیم. </w:t>
      </w:r>
    </w:p>
    <w:p w:rsidR="00497ED9" w:rsidRDefault="00497ED9" w:rsidP="00497ED9">
      <w:pPr>
        <w:bidi/>
        <w:jc w:val="center"/>
        <w:rPr>
          <w:noProof/>
        </w:rPr>
      </w:pPr>
      <w:r>
        <w:rPr>
          <w:noProof/>
        </w:rPr>
        <w:drawing>
          <wp:inline distT="0" distB="0" distL="0" distR="0" wp14:anchorId="681B8265" wp14:editId="032E32F5">
            <wp:extent cx="5943600" cy="3528060"/>
            <wp:effectExtent l="0" t="0" r="0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528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1536C" w:rsidRDefault="0051536C" w:rsidP="0051536C">
      <w:pPr>
        <w:bidi/>
        <w:jc w:val="center"/>
        <w:rPr>
          <w:rFonts w:cs="B Nazanin"/>
          <w:sz w:val="36"/>
          <w:szCs w:val="36"/>
          <w:rtl/>
          <w:lang w:bidi="fa-IR"/>
        </w:rPr>
      </w:pPr>
      <w:r w:rsidRPr="0051536C">
        <w:rPr>
          <w:rFonts w:cs="B Nazanin" w:hint="cs"/>
          <w:noProof/>
          <w:sz w:val="28"/>
          <w:szCs w:val="28"/>
          <w:rtl/>
          <w:lang w:bidi="fa-IR"/>
        </w:rPr>
        <w:t xml:space="preserve">فاز اول تحلیل </w:t>
      </w:r>
    </w:p>
    <w:p w:rsidR="0051536C" w:rsidRDefault="0051536C" w:rsidP="0051536C">
      <w:pPr>
        <w:bidi/>
        <w:jc w:val="center"/>
        <w:rPr>
          <w:rFonts w:cs="B Nazanin"/>
          <w:sz w:val="36"/>
          <w:szCs w:val="36"/>
          <w:lang w:bidi="fa-IR"/>
        </w:rPr>
      </w:pPr>
    </w:p>
    <w:p w:rsidR="0051536C" w:rsidRDefault="0051536C" w:rsidP="0051536C">
      <w:pPr>
        <w:bidi/>
        <w:jc w:val="center"/>
        <w:rPr>
          <w:rFonts w:cs="B Nazanin"/>
          <w:sz w:val="36"/>
          <w:szCs w:val="36"/>
          <w:lang w:bidi="fa-IR"/>
        </w:rPr>
      </w:pPr>
    </w:p>
    <w:p w:rsidR="0051536C" w:rsidRDefault="0051536C" w:rsidP="0051536C">
      <w:pPr>
        <w:bidi/>
        <w:jc w:val="center"/>
        <w:rPr>
          <w:rFonts w:cs="B Nazanin"/>
          <w:sz w:val="36"/>
          <w:szCs w:val="36"/>
          <w:rtl/>
          <w:lang w:bidi="fa-IR"/>
        </w:rPr>
      </w:pPr>
      <w:r>
        <w:rPr>
          <w:noProof/>
        </w:rPr>
        <w:lastRenderedPageBreak/>
        <w:drawing>
          <wp:inline distT="0" distB="0" distL="0" distR="0" wp14:anchorId="38849967" wp14:editId="682F4199">
            <wp:extent cx="5943600" cy="3613785"/>
            <wp:effectExtent l="0" t="0" r="0" b="5715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6137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1536C" w:rsidRDefault="0051536C" w:rsidP="0051536C">
      <w:pPr>
        <w:bidi/>
        <w:jc w:val="center"/>
        <w:rPr>
          <w:rFonts w:cs="B Nazanin"/>
          <w:sz w:val="36"/>
          <w:szCs w:val="36"/>
          <w:rtl/>
          <w:lang w:bidi="fa-IR"/>
        </w:rPr>
      </w:pPr>
      <w:r>
        <w:rPr>
          <w:rFonts w:cs="B Nazanin" w:hint="cs"/>
          <w:sz w:val="36"/>
          <w:szCs w:val="36"/>
          <w:rtl/>
          <w:lang w:bidi="fa-IR"/>
        </w:rPr>
        <w:t xml:space="preserve">فاز دوم </w:t>
      </w:r>
    </w:p>
    <w:p w:rsidR="0051536C" w:rsidRDefault="0051536C" w:rsidP="0051536C">
      <w:pPr>
        <w:bidi/>
        <w:jc w:val="center"/>
        <w:rPr>
          <w:rFonts w:cs="B Nazanin"/>
          <w:sz w:val="36"/>
          <w:szCs w:val="36"/>
          <w:rtl/>
          <w:lang w:bidi="fa-IR"/>
        </w:rPr>
      </w:pPr>
      <w:r>
        <w:rPr>
          <w:noProof/>
        </w:rPr>
        <w:drawing>
          <wp:inline distT="0" distB="0" distL="0" distR="0" wp14:anchorId="34A245A8" wp14:editId="51A27622">
            <wp:extent cx="5943600" cy="3627755"/>
            <wp:effectExtent l="0" t="0" r="0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6277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1536C" w:rsidRDefault="0051536C" w:rsidP="0051536C">
      <w:pPr>
        <w:bidi/>
        <w:jc w:val="center"/>
        <w:rPr>
          <w:rFonts w:cs="B Nazanin"/>
          <w:sz w:val="36"/>
          <w:szCs w:val="36"/>
          <w:rtl/>
          <w:lang w:bidi="fa-IR"/>
        </w:rPr>
      </w:pPr>
      <w:r>
        <w:rPr>
          <w:noProof/>
        </w:rPr>
        <w:lastRenderedPageBreak/>
        <w:drawing>
          <wp:inline distT="0" distB="0" distL="0" distR="0" wp14:anchorId="53C56CBB" wp14:editId="0A2FA546">
            <wp:extent cx="5943600" cy="3509010"/>
            <wp:effectExtent l="0" t="0" r="0" b="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5090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1536C" w:rsidRDefault="0051536C" w:rsidP="0051536C">
      <w:pPr>
        <w:bidi/>
        <w:jc w:val="center"/>
        <w:rPr>
          <w:rFonts w:cs="B Nazanin" w:hint="cs"/>
          <w:sz w:val="36"/>
          <w:szCs w:val="36"/>
          <w:rtl/>
          <w:lang w:bidi="fa-IR"/>
        </w:rPr>
      </w:pPr>
      <w:r>
        <w:rPr>
          <w:rFonts w:cs="B Nazanin" w:hint="cs"/>
          <w:sz w:val="36"/>
          <w:szCs w:val="36"/>
          <w:rtl/>
          <w:lang w:bidi="fa-IR"/>
        </w:rPr>
        <w:t xml:space="preserve">فاز سوم </w:t>
      </w:r>
    </w:p>
    <w:p w:rsidR="0051536C" w:rsidRDefault="0051536C" w:rsidP="0051536C">
      <w:pPr>
        <w:bidi/>
        <w:jc w:val="center"/>
        <w:rPr>
          <w:rFonts w:cs="B Nazanin"/>
          <w:sz w:val="36"/>
          <w:szCs w:val="36"/>
          <w:rtl/>
          <w:lang w:bidi="fa-IR"/>
        </w:rPr>
      </w:pPr>
      <w:r>
        <w:rPr>
          <w:noProof/>
        </w:rPr>
        <w:drawing>
          <wp:inline distT="0" distB="0" distL="0" distR="0" wp14:anchorId="0F1A9906" wp14:editId="1487B33E">
            <wp:extent cx="5943600" cy="3658235"/>
            <wp:effectExtent l="0" t="0" r="0" b="0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658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1536C" w:rsidRDefault="0051536C" w:rsidP="0051536C">
      <w:pPr>
        <w:bidi/>
        <w:jc w:val="center"/>
        <w:rPr>
          <w:rFonts w:cs="B Nazanin" w:hint="cs"/>
          <w:sz w:val="36"/>
          <w:szCs w:val="36"/>
          <w:rtl/>
          <w:lang w:bidi="fa-IR"/>
        </w:rPr>
      </w:pPr>
      <w:r>
        <w:rPr>
          <w:rFonts w:cs="B Nazanin" w:hint="cs"/>
          <w:sz w:val="36"/>
          <w:szCs w:val="36"/>
          <w:rtl/>
          <w:lang w:bidi="fa-IR"/>
        </w:rPr>
        <w:t xml:space="preserve">فاز چهارم </w:t>
      </w:r>
    </w:p>
    <w:p w:rsidR="0051536C" w:rsidRDefault="0051536C" w:rsidP="0051536C">
      <w:pPr>
        <w:bidi/>
        <w:jc w:val="center"/>
        <w:rPr>
          <w:rFonts w:cs="B Nazanin"/>
          <w:sz w:val="36"/>
          <w:szCs w:val="36"/>
          <w:rtl/>
          <w:lang w:bidi="fa-IR"/>
        </w:rPr>
      </w:pPr>
      <w:r>
        <w:rPr>
          <w:noProof/>
        </w:rPr>
        <w:lastRenderedPageBreak/>
        <w:drawing>
          <wp:inline distT="0" distB="0" distL="0" distR="0" wp14:anchorId="3AA4F515" wp14:editId="3CF86407">
            <wp:extent cx="5943600" cy="3498215"/>
            <wp:effectExtent l="0" t="0" r="0" b="6985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4982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03682" w:rsidRDefault="0051536C" w:rsidP="0051536C">
      <w:pPr>
        <w:bidi/>
        <w:jc w:val="center"/>
        <w:rPr>
          <w:rFonts w:cs="B Nazanin"/>
          <w:sz w:val="36"/>
          <w:szCs w:val="36"/>
          <w:rtl/>
          <w:lang w:bidi="fa-IR"/>
        </w:rPr>
      </w:pPr>
      <w:r>
        <w:rPr>
          <w:rFonts w:cs="B Nazanin" w:hint="cs"/>
          <w:sz w:val="36"/>
          <w:szCs w:val="36"/>
          <w:rtl/>
          <w:lang w:bidi="fa-IR"/>
        </w:rPr>
        <w:t xml:space="preserve">فاز پنجم </w:t>
      </w:r>
    </w:p>
    <w:p w:rsidR="00003682" w:rsidRDefault="00003682" w:rsidP="00003682">
      <w:pPr>
        <w:bidi/>
        <w:rPr>
          <w:rFonts w:cs="B Nazanin"/>
          <w:sz w:val="36"/>
          <w:szCs w:val="36"/>
          <w:rtl/>
          <w:lang w:bidi="fa-IR"/>
        </w:rPr>
      </w:pPr>
    </w:p>
    <w:p w:rsidR="0051536C" w:rsidRDefault="00003682" w:rsidP="00003682">
      <w:pPr>
        <w:bidi/>
        <w:rPr>
          <w:rFonts w:cs="B Nazanin" w:hint="cs"/>
          <w:sz w:val="36"/>
          <w:szCs w:val="36"/>
          <w:rtl/>
          <w:lang w:bidi="fa-IR"/>
        </w:rPr>
      </w:pPr>
      <w:r>
        <w:rPr>
          <w:rFonts w:cs="B Nazanin" w:hint="cs"/>
          <w:sz w:val="36"/>
          <w:szCs w:val="36"/>
          <w:rtl/>
          <w:lang w:bidi="fa-IR"/>
        </w:rPr>
        <w:t xml:space="preserve">تحلیل مدل </w:t>
      </w:r>
    </w:p>
    <w:p w:rsidR="00003682" w:rsidRDefault="00003682" w:rsidP="00003682">
      <w:pPr>
        <w:bidi/>
        <w:jc w:val="center"/>
        <w:rPr>
          <w:rFonts w:cs="B Nazanin"/>
          <w:sz w:val="36"/>
          <w:szCs w:val="36"/>
          <w:rtl/>
          <w:lang w:bidi="fa-IR"/>
        </w:rPr>
      </w:pPr>
      <w:r>
        <w:rPr>
          <w:noProof/>
        </w:rPr>
        <w:drawing>
          <wp:inline distT="0" distB="0" distL="0" distR="0" wp14:anchorId="3641FB2B" wp14:editId="37476558">
            <wp:extent cx="5343067" cy="3190875"/>
            <wp:effectExtent l="0" t="0" r="0" b="0"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5348915" cy="31943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03682" w:rsidRDefault="00003682" w:rsidP="00003682">
      <w:pPr>
        <w:bidi/>
        <w:jc w:val="center"/>
        <w:rPr>
          <w:rFonts w:cs="B Nazanin"/>
          <w:sz w:val="36"/>
          <w:szCs w:val="36"/>
          <w:rtl/>
          <w:lang w:bidi="fa-IR"/>
        </w:rPr>
      </w:pPr>
      <w:r>
        <w:rPr>
          <w:noProof/>
        </w:rPr>
        <w:lastRenderedPageBreak/>
        <w:drawing>
          <wp:inline distT="0" distB="0" distL="0" distR="0" wp14:anchorId="2BFB8498" wp14:editId="1E06DB50">
            <wp:extent cx="5943600" cy="3609975"/>
            <wp:effectExtent l="0" t="0" r="0" b="9525"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609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03682" w:rsidRDefault="00003682" w:rsidP="00003682">
      <w:pPr>
        <w:bidi/>
        <w:spacing w:line="360" w:lineRule="auto"/>
        <w:jc w:val="both"/>
        <w:rPr>
          <w:rFonts w:cs="B Nazanin" w:hint="cs"/>
          <w:sz w:val="36"/>
          <w:szCs w:val="36"/>
          <w:rtl/>
          <w:lang w:bidi="fa-IR"/>
        </w:rPr>
      </w:pPr>
      <w:r>
        <w:rPr>
          <w:rFonts w:cs="B Nazanin" w:hint="cs"/>
          <w:sz w:val="36"/>
          <w:szCs w:val="36"/>
          <w:rtl/>
          <w:lang w:bidi="fa-IR"/>
        </w:rPr>
        <w:t>همانطور که در شکل مشاهده می</w:t>
      </w:r>
      <w:r>
        <w:rPr>
          <w:rFonts w:cs="B Nazanin"/>
          <w:sz w:val="36"/>
          <w:szCs w:val="36"/>
          <w:rtl/>
          <w:lang w:bidi="fa-IR"/>
        </w:rPr>
        <w:softHyphen/>
      </w:r>
      <w:r>
        <w:rPr>
          <w:rFonts w:cs="B Nazanin" w:hint="cs"/>
          <w:sz w:val="36"/>
          <w:szCs w:val="36"/>
          <w:rtl/>
          <w:lang w:bidi="fa-IR"/>
        </w:rPr>
        <w:t>شود حداکثر تغییر مکان ایجاد شده در مدل در کف گود می</w:t>
      </w:r>
      <w:r>
        <w:rPr>
          <w:rFonts w:cs="B Nazanin"/>
          <w:sz w:val="36"/>
          <w:szCs w:val="36"/>
          <w:rtl/>
          <w:lang w:bidi="fa-IR"/>
        </w:rPr>
        <w:softHyphen/>
      </w:r>
      <w:r>
        <w:rPr>
          <w:rFonts w:cs="B Nazanin" w:hint="cs"/>
          <w:sz w:val="36"/>
          <w:szCs w:val="36"/>
          <w:rtl/>
          <w:lang w:bidi="fa-IR"/>
        </w:rPr>
        <w:t xml:space="preserve">باشد یعنی در اثر 15 متر حفاری کف گود حدود 18 سانتی متر تغییر مکان داشته است. </w:t>
      </w:r>
    </w:p>
    <w:p w:rsidR="00003682" w:rsidRDefault="00003682" w:rsidP="00003682">
      <w:pPr>
        <w:bidi/>
        <w:rPr>
          <w:rFonts w:cs="B Nazanin"/>
          <w:sz w:val="36"/>
          <w:szCs w:val="36"/>
          <w:rtl/>
          <w:lang w:bidi="fa-IR"/>
        </w:rPr>
      </w:pPr>
      <w:r>
        <w:rPr>
          <w:noProof/>
        </w:rPr>
        <w:lastRenderedPageBreak/>
        <w:drawing>
          <wp:inline distT="0" distB="0" distL="0" distR="0" wp14:anchorId="602FB9A2" wp14:editId="65A4BDE6">
            <wp:extent cx="5943600" cy="4049395"/>
            <wp:effectExtent l="0" t="0" r="0" b="8255"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0493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03682" w:rsidRDefault="00003682" w:rsidP="00003682">
      <w:pPr>
        <w:bidi/>
        <w:spacing w:line="360" w:lineRule="auto"/>
        <w:jc w:val="both"/>
        <w:rPr>
          <w:rFonts w:cs="B Nazanin"/>
          <w:sz w:val="36"/>
          <w:szCs w:val="36"/>
          <w:rtl/>
          <w:lang w:bidi="fa-IR"/>
        </w:rPr>
      </w:pPr>
      <w:r>
        <w:rPr>
          <w:rFonts w:cs="B Nazanin" w:hint="cs"/>
          <w:sz w:val="36"/>
          <w:szCs w:val="36"/>
          <w:rtl/>
          <w:lang w:bidi="fa-IR"/>
        </w:rPr>
        <w:t xml:space="preserve">هم چنین اگر در زیربرنامه </w:t>
      </w:r>
      <w:r w:rsidRPr="00003682">
        <w:rPr>
          <w:rFonts w:asciiTheme="majorBidi" w:hAnsiTheme="majorBidi" w:cstheme="majorBidi"/>
          <w:sz w:val="28"/>
          <w:szCs w:val="28"/>
          <w:lang w:bidi="fa-IR"/>
        </w:rPr>
        <w:t>Output</w:t>
      </w:r>
      <w:r>
        <w:rPr>
          <w:rFonts w:cs="B Nazanin" w:hint="cs"/>
          <w:sz w:val="36"/>
          <w:szCs w:val="36"/>
          <w:rtl/>
          <w:lang w:bidi="fa-IR"/>
        </w:rPr>
        <w:t xml:space="preserve"> از سربرگ </w:t>
      </w:r>
      <w:r w:rsidRPr="00003682">
        <w:rPr>
          <w:rFonts w:asciiTheme="majorBidi" w:hAnsiTheme="majorBidi" w:cstheme="majorBidi"/>
          <w:sz w:val="28"/>
          <w:szCs w:val="28"/>
          <w:lang w:bidi="fa-IR"/>
        </w:rPr>
        <w:t>Deformation</w:t>
      </w:r>
      <w:r w:rsidRPr="00003682">
        <w:rPr>
          <w:rFonts w:asciiTheme="majorBidi" w:hAnsiTheme="majorBidi" w:cstheme="majorBidi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36"/>
          <w:szCs w:val="36"/>
          <w:rtl/>
          <w:lang w:bidi="fa-IR"/>
        </w:rPr>
        <w:t>گزینه</w:t>
      </w:r>
      <w:r>
        <w:rPr>
          <w:rFonts w:cs="B Nazanin"/>
          <w:sz w:val="36"/>
          <w:szCs w:val="36"/>
          <w:rtl/>
          <w:lang w:bidi="fa-IR"/>
        </w:rPr>
        <w:softHyphen/>
      </w:r>
      <w:r>
        <w:rPr>
          <w:rFonts w:cs="B Nazanin" w:hint="cs"/>
          <w:sz w:val="36"/>
          <w:szCs w:val="36"/>
          <w:rtl/>
          <w:lang w:bidi="fa-IR"/>
        </w:rPr>
        <w:t xml:space="preserve">ی </w:t>
      </w:r>
      <w:r w:rsidRPr="00003682">
        <w:rPr>
          <w:rFonts w:asciiTheme="majorBidi" w:hAnsiTheme="majorBidi" w:cstheme="majorBidi"/>
          <w:sz w:val="28"/>
          <w:szCs w:val="28"/>
          <w:lang w:bidi="fa-IR"/>
        </w:rPr>
        <w:t>Vertical</w:t>
      </w:r>
      <w:r>
        <w:rPr>
          <w:rFonts w:cs="B Nazanin"/>
          <w:sz w:val="36"/>
          <w:szCs w:val="36"/>
          <w:lang w:bidi="fa-IR"/>
        </w:rPr>
        <w:t xml:space="preserve"> </w:t>
      </w:r>
      <w:r w:rsidRPr="00003682">
        <w:rPr>
          <w:rFonts w:asciiTheme="majorBidi" w:hAnsiTheme="majorBidi" w:cstheme="majorBidi"/>
          <w:sz w:val="28"/>
          <w:szCs w:val="28"/>
          <w:lang w:bidi="fa-IR"/>
        </w:rPr>
        <w:t>Displacement</w:t>
      </w:r>
      <w:r>
        <w:rPr>
          <w:rFonts w:cs="B Nazanin"/>
          <w:sz w:val="36"/>
          <w:szCs w:val="36"/>
          <w:lang w:bidi="fa-IR"/>
        </w:rPr>
        <w:t xml:space="preserve"> </w:t>
      </w:r>
      <w:r>
        <w:rPr>
          <w:rFonts w:cs="B Nazanin" w:hint="cs"/>
          <w:sz w:val="36"/>
          <w:szCs w:val="36"/>
          <w:rtl/>
          <w:lang w:bidi="fa-IR"/>
        </w:rPr>
        <w:t xml:space="preserve"> را انتخاب کنیم مشاهده خواهیم کرد در اثر کاهش تنش در کف گود بالازدگی اتفاق افتاده است. </w:t>
      </w:r>
    </w:p>
    <w:p w:rsidR="008B079E" w:rsidRDefault="00003682" w:rsidP="00003682">
      <w:pPr>
        <w:bidi/>
        <w:jc w:val="center"/>
        <w:rPr>
          <w:rFonts w:cs="B Nazanin"/>
          <w:sz w:val="36"/>
          <w:szCs w:val="36"/>
          <w:rtl/>
          <w:lang w:bidi="fa-IR"/>
        </w:rPr>
      </w:pPr>
      <w:r>
        <w:rPr>
          <w:noProof/>
        </w:rPr>
        <w:lastRenderedPageBreak/>
        <w:drawing>
          <wp:inline distT="0" distB="0" distL="0" distR="0" wp14:anchorId="496685F5" wp14:editId="57B00E29">
            <wp:extent cx="5943600" cy="3624580"/>
            <wp:effectExtent l="0" t="0" r="0" b="0"/>
            <wp:docPr id="36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624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96161" w:rsidRDefault="008B079E" w:rsidP="008B079E">
      <w:pPr>
        <w:bidi/>
        <w:jc w:val="center"/>
        <w:rPr>
          <w:rFonts w:cs="B Nazanin"/>
          <w:sz w:val="28"/>
          <w:szCs w:val="28"/>
          <w:rtl/>
          <w:lang w:bidi="fa-IR"/>
        </w:rPr>
      </w:pPr>
      <w:r w:rsidRPr="008B079E">
        <w:rPr>
          <w:rFonts w:cs="B Nazanin" w:hint="cs"/>
          <w:sz w:val="28"/>
          <w:szCs w:val="28"/>
          <w:rtl/>
          <w:lang w:bidi="fa-IR"/>
        </w:rPr>
        <w:t>نمایش تغییر مکان افقی دیواره گود</w:t>
      </w:r>
    </w:p>
    <w:p w:rsidR="00003682" w:rsidRDefault="00596161" w:rsidP="00596161">
      <w:pPr>
        <w:tabs>
          <w:tab w:val="left" w:pos="4035"/>
        </w:tabs>
        <w:bidi/>
        <w:jc w:val="center"/>
        <w:rPr>
          <w:rFonts w:cs="B Nazanin"/>
          <w:sz w:val="28"/>
          <w:szCs w:val="28"/>
          <w:rtl/>
          <w:lang w:bidi="fa-IR"/>
        </w:rPr>
      </w:pPr>
      <w:r>
        <w:rPr>
          <w:noProof/>
        </w:rPr>
        <w:drawing>
          <wp:inline distT="0" distB="0" distL="0" distR="0" wp14:anchorId="5B3D8856" wp14:editId="71EF9091">
            <wp:extent cx="5943600" cy="3720465"/>
            <wp:effectExtent l="0" t="0" r="0" b="0"/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720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96161" w:rsidRDefault="00596161" w:rsidP="00596161">
      <w:pPr>
        <w:tabs>
          <w:tab w:val="left" w:pos="4035"/>
        </w:tabs>
        <w:bidi/>
        <w:jc w:val="center"/>
        <w:rPr>
          <w:rFonts w:cs="B Nazanin" w:hint="cs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نیروی ایجاد شده در انکرها </w:t>
      </w:r>
    </w:p>
    <w:p w:rsidR="00596161" w:rsidRDefault="00596161" w:rsidP="00596161">
      <w:pPr>
        <w:tabs>
          <w:tab w:val="left" w:pos="4035"/>
        </w:tabs>
        <w:bidi/>
        <w:jc w:val="center"/>
        <w:rPr>
          <w:rFonts w:cs="B Nazanin"/>
          <w:sz w:val="28"/>
          <w:szCs w:val="28"/>
          <w:rtl/>
          <w:lang w:bidi="fa-IR"/>
        </w:rPr>
      </w:pPr>
      <w:r>
        <w:rPr>
          <w:noProof/>
        </w:rPr>
        <w:lastRenderedPageBreak/>
        <w:drawing>
          <wp:inline distT="0" distB="0" distL="0" distR="0" wp14:anchorId="5AA6F342" wp14:editId="0ECA9E76">
            <wp:extent cx="5943600" cy="3679190"/>
            <wp:effectExtent l="0" t="0" r="0" b="0"/>
            <wp:docPr id="38" name="Pictur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679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96161" w:rsidRDefault="00596161" w:rsidP="00596161">
      <w:pPr>
        <w:bidi/>
        <w:jc w:val="center"/>
        <w:rPr>
          <w:rFonts w:cs="B Nazanin"/>
          <w:sz w:val="28"/>
          <w:szCs w:val="28"/>
          <w:rtl/>
          <w:lang w:bidi="fa-IR"/>
        </w:rPr>
      </w:pPr>
      <w:r>
        <w:rPr>
          <w:noProof/>
        </w:rPr>
        <w:drawing>
          <wp:inline distT="0" distB="0" distL="0" distR="0" wp14:anchorId="3D969E18" wp14:editId="157D4417">
            <wp:extent cx="5943600" cy="3609975"/>
            <wp:effectExtent l="0" t="0" r="0" b="9525"/>
            <wp:docPr id="39" name="Pictur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609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96161" w:rsidRDefault="00B32C6B" w:rsidP="00596161">
      <w:pPr>
        <w:bidi/>
        <w:jc w:val="center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نیروی ایجاد شده در بخش مهار شده انکرها</w:t>
      </w:r>
      <w:bookmarkStart w:id="0" w:name="_GoBack"/>
      <w:bookmarkEnd w:id="0"/>
    </w:p>
    <w:p w:rsidR="00596161" w:rsidRPr="00596161" w:rsidRDefault="00596161" w:rsidP="00596161">
      <w:pPr>
        <w:bidi/>
        <w:jc w:val="center"/>
        <w:rPr>
          <w:rFonts w:cs="B Nazanin"/>
          <w:sz w:val="28"/>
          <w:szCs w:val="28"/>
          <w:rtl/>
          <w:lang w:bidi="fa-IR"/>
        </w:rPr>
      </w:pPr>
    </w:p>
    <w:sectPr w:rsidR="00596161" w:rsidRPr="0059616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6547B" w:rsidRDefault="0096547B" w:rsidP="0051536C">
      <w:pPr>
        <w:spacing w:after="0" w:line="240" w:lineRule="auto"/>
      </w:pPr>
      <w:r>
        <w:separator/>
      </w:r>
    </w:p>
  </w:endnote>
  <w:endnote w:type="continuationSeparator" w:id="0">
    <w:p w:rsidR="0096547B" w:rsidRDefault="0096547B" w:rsidP="005153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charset w:val="B2"/>
    <w:family w:val="auto"/>
    <w:pitch w:val="variable"/>
    <w:sig w:usb0="00002001" w:usb1="80000000" w:usb2="00000008" w:usb3="00000000" w:csb0="0000004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6547B" w:rsidRDefault="0096547B" w:rsidP="0051536C">
      <w:pPr>
        <w:spacing w:after="0" w:line="240" w:lineRule="auto"/>
      </w:pPr>
      <w:r>
        <w:separator/>
      </w:r>
    </w:p>
  </w:footnote>
  <w:footnote w:type="continuationSeparator" w:id="0">
    <w:p w:rsidR="0096547B" w:rsidRDefault="0096547B" w:rsidP="0051536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2F30"/>
    <w:rsid w:val="00003682"/>
    <w:rsid w:val="000A5173"/>
    <w:rsid w:val="00177C3D"/>
    <w:rsid w:val="001A2F30"/>
    <w:rsid w:val="002A149F"/>
    <w:rsid w:val="00343FA6"/>
    <w:rsid w:val="003C4E0E"/>
    <w:rsid w:val="00497ED9"/>
    <w:rsid w:val="00511D09"/>
    <w:rsid w:val="0051536C"/>
    <w:rsid w:val="00596161"/>
    <w:rsid w:val="005C311D"/>
    <w:rsid w:val="005E55C8"/>
    <w:rsid w:val="005E7A6C"/>
    <w:rsid w:val="006528DD"/>
    <w:rsid w:val="007B788E"/>
    <w:rsid w:val="008568CE"/>
    <w:rsid w:val="008B079E"/>
    <w:rsid w:val="0096547B"/>
    <w:rsid w:val="009D400F"/>
    <w:rsid w:val="00AD5D5B"/>
    <w:rsid w:val="00B32C6B"/>
    <w:rsid w:val="00B73143"/>
    <w:rsid w:val="00DC4285"/>
    <w:rsid w:val="00DF6EF5"/>
    <w:rsid w:val="00E0699C"/>
    <w:rsid w:val="00EF4281"/>
    <w:rsid w:val="00F14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29C4EB"/>
  <w15:chartTrackingRefBased/>
  <w15:docId w15:val="{E5E7FDFC-0033-4591-B84C-BF80CDF599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B73143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51536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1536C"/>
  </w:style>
  <w:style w:type="paragraph" w:styleId="Footer">
    <w:name w:val="footer"/>
    <w:basedOn w:val="Normal"/>
    <w:link w:val="FooterChar"/>
    <w:uiPriority w:val="99"/>
    <w:unhideWhenUsed/>
    <w:rsid w:val="0051536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153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image" Target="media/image21.png"/><Relationship Id="rId39" Type="http://schemas.openxmlformats.org/officeDocument/2006/relationships/image" Target="media/image34.png"/><Relationship Id="rId21" Type="http://schemas.openxmlformats.org/officeDocument/2006/relationships/image" Target="media/image16.png"/><Relationship Id="rId34" Type="http://schemas.openxmlformats.org/officeDocument/2006/relationships/image" Target="media/image29.png"/><Relationship Id="rId42" Type="http://schemas.openxmlformats.org/officeDocument/2006/relationships/image" Target="media/image37.png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9" Type="http://schemas.openxmlformats.org/officeDocument/2006/relationships/image" Target="media/image24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32" Type="http://schemas.openxmlformats.org/officeDocument/2006/relationships/image" Target="media/image27.png"/><Relationship Id="rId37" Type="http://schemas.openxmlformats.org/officeDocument/2006/relationships/image" Target="media/image32.png"/><Relationship Id="rId40" Type="http://schemas.openxmlformats.org/officeDocument/2006/relationships/image" Target="media/image35.png"/><Relationship Id="rId45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image" Target="media/image23.png"/><Relationship Id="rId36" Type="http://schemas.openxmlformats.org/officeDocument/2006/relationships/image" Target="media/image31.png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31" Type="http://schemas.openxmlformats.org/officeDocument/2006/relationships/image" Target="media/image26.png"/><Relationship Id="rId44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image" Target="media/image22.png"/><Relationship Id="rId30" Type="http://schemas.openxmlformats.org/officeDocument/2006/relationships/image" Target="media/image25.png"/><Relationship Id="rId35" Type="http://schemas.openxmlformats.org/officeDocument/2006/relationships/image" Target="media/image30.png"/><Relationship Id="rId43" Type="http://schemas.openxmlformats.org/officeDocument/2006/relationships/image" Target="media/image38.png"/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33" Type="http://schemas.openxmlformats.org/officeDocument/2006/relationships/image" Target="media/image28.png"/><Relationship Id="rId38" Type="http://schemas.openxmlformats.org/officeDocument/2006/relationships/image" Target="media/image33.png"/><Relationship Id="rId20" Type="http://schemas.openxmlformats.org/officeDocument/2006/relationships/image" Target="media/image15.png"/><Relationship Id="rId41" Type="http://schemas.openxmlformats.org/officeDocument/2006/relationships/image" Target="media/image3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21</Pages>
  <Words>629</Words>
  <Characters>3589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8</cp:revision>
  <dcterms:created xsi:type="dcterms:W3CDTF">2020-09-07T14:54:00Z</dcterms:created>
  <dcterms:modified xsi:type="dcterms:W3CDTF">2020-09-08T08:29:00Z</dcterms:modified>
</cp:coreProperties>
</file>